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AE62B1" w:rsidP="00435031" w14:paraId="5864105B" w14:textId="20181BE5">
      <w:pPr>
        <w:jc w:val="center"/>
        <w:rPr>
          <w:rFonts w:ascii="Century" w:hAnsi="Century" w:cs="Arial"/>
          <w:b/>
          <w:bCs/>
          <w:color w:val="ED7D31" w:themeColor="accent2"/>
          <w:sz w:val="28"/>
          <w:szCs w:val="28"/>
        </w:rPr>
      </w:pPr>
      <w:r>
        <w:rPr>
          <w:rFonts w:ascii="Century" w:hAnsi="Century" w:cs="Arial"/>
          <w:b/>
          <w:bCs/>
          <w:noProof/>
          <w:color w:val="ED7D31" w:themeColor="accent2"/>
          <w:sz w:val="28"/>
          <w:szCs w:val="28"/>
        </w:rPr>
        <w:drawing>
          <wp:inline distT="0" distB="0" distL="0" distR="0">
            <wp:extent cx="2504050" cy="754289"/>
            <wp:effectExtent l="0" t="0" r="0" b="8255"/>
            <wp:docPr id="2" name="Picture 2" descr="A black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483" cy="773698"/>
                    </a:xfrm>
                    <a:prstGeom prst="rect">
                      <a:avLst/>
                    </a:prstGeom>
                  </pic:spPr>
                </pic:pic>
              </a:graphicData>
            </a:graphic>
          </wp:inline>
        </w:drawing>
      </w:r>
    </w:p>
    <w:p w:rsidR="00435031" w:rsidRPr="00435031" w:rsidP="00435031" w14:paraId="0EFDA526" w14:textId="4C684D23">
      <w:pPr>
        <w:jc w:val="center"/>
        <w:rPr>
          <w:rFonts w:ascii="Century" w:hAnsi="Century" w:cs="Arial"/>
          <w:b/>
          <w:bCs/>
          <w:color w:val="ED7D31" w:themeColor="accent2"/>
          <w:sz w:val="28"/>
          <w:szCs w:val="28"/>
        </w:rPr>
      </w:pPr>
      <w:r w:rsidRPr="00435031">
        <w:rPr>
          <w:rFonts w:ascii="Century" w:hAnsi="Century" w:cs="Arial"/>
          <w:b/>
          <w:bCs/>
          <w:color w:val="ED7D31" w:themeColor="accent2"/>
          <w:sz w:val="28"/>
          <w:szCs w:val="28"/>
        </w:rPr>
        <w:t>16 DAYS OF ACTIVISM</w:t>
      </w:r>
    </w:p>
    <w:p w:rsidR="00435031" w:rsidP="00435031" w14:paraId="33B56485" w14:textId="02CF84A7">
      <w:pPr>
        <w:jc w:val="center"/>
        <w:rPr>
          <w:rFonts w:ascii="Century" w:hAnsi="Century" w:cstheme="minorHAnsi"/>
          <w:color w:val="ED7D31" w:themeColor="accent2"/>
          <w:sz w:val="28"/>
          <w:szCs w:val="28"/>
        </w:rPr>
      </w:pPr>
      <w:r w:rsidRPr="00435031">
        <w:rPr>
          <w:rFonts w:ascii="Century" w:hAnsi="Century" w:cs="Arial"/>
          <w:b/>
          <w:bCs/>
          <w:color w:val="ED7D31" w:themeColor="accent2"/>
          <w:sz w:val="28"/>
          <w:szCs w:val="28"/>
        </w:rPr>
        <w:t xml:space="preserve">Day </w:t>
      </w:r>
      <w:r w:rsidR="006E192C">
        <w:rPr>
          <w:rFonts w:ascii="Century" w:hAnsi="Century" w:cs="Arial"/>
          <w:b/>
          <w:bCs/>
          <w:color w:val="ED7D31" w:themeColor="accent2"/>
          <w:sz w:val="28"/>
          <w:szCs w:val="28"/>
        </w:rPr>
        <w:t>8</w:t>
      </w:r>
      <w:r w:rsidRPr="00435031">
        <w:rPr>
          <w:rFonts w:ascii="Century" w:hAnsi="Century" w:cs="Arial"/>
          <w:b/>
          <w:bCs/>
          <w:color w:val="ED7D31" w:themeColor="accent2"/>
          <w:sz w:val="28"/>
          <w:szCs w:val="28"/>
        </w:rPr>
        <w:t xml:space="preserve"> – </w:t>
      </w:r>
      <w:r w:rsidRPr="00435031">
        <w:rPr>
          <w:rFonts w:ascii="Century" w:hAnsi="Century" w:cstheme="minorHAnsi"/>
          <w:color w:val="ED7D31" w:themeColor="accent2"/>
          <w:sz w:val="28"/>
          <w:szCs w:val="28"/>
        </w:rPr>
        <w:t xml:space="preserve">International Day for the Elimination of </w:t>
      </w:r>
      <w:r w:rsidR="0064439C">
        <w:rPr>
          <w:rFonts w:ascii="Century" w:hAnsi="Century" w:cstheme="minorHAnsi"/>
          <w:color w:val="ED7D31" w:themeColor="accent2"/>
          <w:sz w:val="28"/>
          <w:szCs w:val="28"/>
        </w:rPr>
        <w:t>Slavery</w:t>
      </w:r>
    </w:p>
    <w:p w:rsidR="0064439C" w:rsidRPr="00435031" w:rsidP="00435031" w14:paraId="74C5EA22" w14:textId="5E9D29AA">
      <w:pPr>
        <w:jc w:val="center"/>
        <w:rPr>
          <w:rFonts w:ascii="Century" w:hAnsi="Century" w:cs="Arial"/>
          <w:b/>
          <w:bCs/>
          <w:color w:val="ED7D31" w:themeColor="accent2"/>
          <w:sz w:val="28"/>
          <w:szCs w:val="28"/>
        </w:rPr>
      </w:pPr>
      <w:r>
        <w:rPr>
          <w:rFonts w:ascii="Century" w:hAnsi="Century" w:cstheme="minorHAnsi"/>
          <w:color w:val="ED7D31" w:themeColor="accent2"/>
          <w:sz w:val="28"/>
          <w:szCs w:val="28"/>
        </w:rPr>
        <w:t>Labor Trafficking</w:t>
      </w:r>
    </w:p>
    <w:p w:rsidR="00FF419B" w:rsidP="00905B45" w14:paraId="13F5043C" w14:textId="63DF840F">
      <w:pPr>
        <w:jc w:val="center"/>
        <w:rPr>
          <w:rFonts w:ascii="Roboto" w:hAnsi="Roboto" w:cs="Arial"/>
          <w:b/>
          <w:bCs/>
          <w:color w:val="ED7D31" w:themeColor="accent2"/>
          <w:sz w:val="24"/>
          <w:szCs w:val="24"/>
        </w:rPr>
      </w:pPr>
      <w:r w:rsidRPr="0094565D">
        <w:rPr>
          <w:rFonts w:ascii="Roboto" w:hAnsi="Roboto" w:cs="Arial"/>
          <w:b/>
          <w:bCs/>
          <w:color w:val="ED7D31" w:themeColor="accent2"/>
          <w:sz w:val="24"/>
          <w:szCs w:val="24"/>
        </w:rPr>
        <w:t>___</w:t>
      </w:r>
      <w:r>
        <w:rPr>
          <w:rFonts w:ascii="Roboto" w:hAnsi="Roboto" w:cs="Arial"/>
          <w:b/>
          <w:bCs/>
          <w:color w:val="ED7D31" w:themeColor="accent2"/>
          <w:sz w:val="24"/>
          <w:szCs w:val="24"/>
        </w:rPr>
        <w:t>_</w:t>
      </w:r>
      <w:r w:rsidR="003F48B5">
        <w:rPr>
          <w:rFonts w:ascii="Roboto" w:hAnsi="Roboto" w:cs="Arial"/>
          <w:b/>
          <w:bCs/>
          <w:color w:val="ED7D31" w:themeColor="accent2"/>
          <w:sz w:val="24"/>
          <w:szCs w:val="24"/>
        </w:rPr>
        <w:t>__</w:t>
      </w:r>
      <w:r>
        <w:rPr>
          <w:rFonts w:ascii="Roboto" w:hAnsi="Roboto" w:cs="Arial"/>
          <w:b/>
          <w:bCs/>
          <w:color w:val="ED7D31" w:themeColor="accent2"/>
          <w:sz w:val="24"/>
          <w:szCs w:val="24"/>
        </w:rPr>
        <w:t>___</w:t>
      </w:r>
      <w:r w:rsidRPr="0094565D">
        <w:rPr>
          <w:rFonts w:ascii="Roboto" w:hAnsi="Roboto" w:cs="Arial"/>
          <w:b/>
          <w:bCs/>
          <w:color w:val="ED7D31" w:themeColor="accent2"/>
          <w:sz w:val="24"/>
          <w:szCs w:val="24"/>
        </w:rPr>
        <w:t>___________</w:t>
      </w:r>
      <w:r>
        <w:rPr>
          <w:rFonts w:ascii="Roboto" w:hAnsi="Roboto" w:cs="Arial"/>
          <w:b/>
          <w:bCs/>
          <w:color w:val="ED7D31" w:themeColor="accent2"/>
          <w:sz w:val="24"/>
          <w:szCs w:val="24"/>
        </w:rPr>
        <w:t>__________________________</w:t>
      </w:r>
      <w:r w:rsidRPr="0094565D">
        <w:rPr>
          <w:rFonts w:ascii="Roboto" w:hAnsi="Roboto" w:cs="Arial"/>
          <w:b/>
          <w:bCs/>
          <w:color w:val="ED7D31" w:themeColor="accent2"/>
          <w:sz w:val="24"/>
          <w:szCs w:val="24"/>
        </w:rPr>
        <w:t>_______________________________________________</w:t>
      </w:r>
    </w:p>
    <w:p w:rsidR="00905B45" w:rsidP="00905B45" w14:paraId="30D575DF" w14:textId="77777777">
      <w:pPr>
        <w:jc w:val="center"/>
        <w:rPr>
          <w:rFonts w:ascii="Roboto" w:hAnsi="Roboto" w:cs="Arial"/>
          <w:b/>
          <w:bCs/>
          <w:color w:val="ED7D31" w:themeColor="accent2"/>
          <w:sz w:val="24"/>
          <w:szCs w:val="24"/>
        </w:rPr>
      </w:pPr>
    </w:p>
    <w:p w:rsidR="00B96564" w:rsidP="00534AAD" w14:paraId="54F0BA48" w14:textId="25E7A2EE">
      <w:pPr>
        <w:pStyle w:val="NormalWeb"/>
        <w:shd w:val="clear" w:color="auto" w:fill="FFFFFF"/>
        <w:spacing w:before="0" w:beforeAutospacing="0" w:after="0" w:afterAutospacing="0"/>
        <w:rPr>
          <w:rFonts w:ascii="Century" w:hAnsi="Century"/>
          <w:color w:val="212121"/>
        </w:rPr>
      </w:pPr>
      <w:r w:rsidRPr="00B96564">
        <w:rPr>
          <w:rFonts w:ascii="Century" w:hAnsi="Century"/>
          <w:color w:val="212121"/>
        </w:rPr>
        <w:t>Labor trafficking</w:t>
      </w:r>
      <w:r w:rsidR="002F1474">
        <w:rPr>
          <w:rFonts w:ascii="Century" w:hAnsi="Century"/>
          <w:color w:val="212121"/>
        </w:rPr>
        <w:t xml:space="preserve"> is the recruitment, harboring, transportation, provision, or obtaining of a person for labor or services through the use of force, fraud, or coercion for the purpose</w:t>
      </w:r>
      <w:r w:rsidR="006921E5">
        <w:rPr>
          <w:rFonts w:ascii="Century" w:hAnsi="Century"/>
          <w:color w:val="212121"/>
        </w:rPr>
        <w:t xml:space="preserve"> of involuntary servitude, debt bondage, or slavery. </w:t>
      </w:r>
      <w:r w:rsidR="00A46A9E">
        <w:rPr>
          <w:rFonts w:ascii="Century" w:hAnsi="Century"/>
          <w:color w:val="212121"/>
        </w:rPr>
        <w:t>It</w:t>
      </w:r>
      <w:r w:rsidR="00FA027E">
        <w:rPr>
          <w:rFonts w:ascii="Century" w:hAnsi="Century"/>
          <w:color w:val="212121"/>
        </w:rPr>
        <w:t xml:space="preserve"> is a fundamental violation of human rights. </w:t>
      </w:r>
      <w:r w:rsidR="00433BA1">
        <w:rPr>
          <w:rFonts w:ascii="Century" w:hAnsi="Century"/>
          <w:color w:val="212121"/>
        </w:rPr>
        <w:t>It</w:t>
      </w:r>
      <w:r w:rsidRPr="00B96564">
        <w:rPr>
          <w:rFonts w:ascii="Century" w:hAnsi="Century"/>
          <w:color w:val="212121"/>
        </w:rPr>
        <w:t xml:space="preserve"> occurs throughout </w:t>
      </w:r>
      <w:r>
        <w:rPr>
          <w:rFonts w:ascii="Century" w:hAnsi="Century"/>
          <w:color w:val="212121"/>
        </w:rPr>
        <w:t>the world and</w:t>
      </w:r>
      <w:r w:rsidR="00D363A7">
        <w:rPr>
          <w:rFonts w:ascii="Century" w:hAnsi="Century"/>
          <w:color w:val="212121"/>
        </w:rPr>
        <w:t xml:space="preserve"> is</w:t>
      </w:r>
      <w:r w:rsidRPr="00B96564">
        <w:rPr>
          <w:rFonts w:ascii="Century" w:hAnsi="Century"/>
          <w:color w:val="212121"/>
        </w:rPr>
        <w:t xml:space="preserve"> often found in industries such as</w:t>
      </w:r>
      <w:r w:rsidR="00D363A7">
        <w:rPr>
          <w:rFonts w:ascii="Century" w:hAnsi="Century"/>
          <w:color w:val="212121"/>
        </w:rPr>
        <w:t xml:space="preserve"> agriculture, construction, landscaping, </w:t>
      </w:r>
      <w:r w:rsidR="005653A7">
        <w:rPr>
          <w:rFonts w:ascii="Century" w:hAnsi="Century"/>
          <w:color w:val="212121"/>
        </w:rPr>
        <w:t xml:space="preserve">garment manufacturing, </w:t>
      </w:r>
      <w:r w:rsidR="00D363A7">
        <w:rPr>
          <w:rFonts w:ascii="Century" w:hAnsi="Century"/>
          <w:color w:val="212121"/>
        </w:rPr>
        <w:t xml:space="preserve">hotels, domestic </w:t>
      </w:r>
      <w:r w:rsidR="00983D95">
        <w:rPr>
          <w:rFonts w:ascii="Century" w:hAnsi="Century"/>
          <w:color w:val="212121"/>
        </w:rPr>
        <w:t xml:space="preserve">and custodial </w:t>
      </w:r>
      <w:r w:rsidR="00D363A7">
        <w:rPr>
          <w:rFonts w:ascii="Century" w:hAnsi="Century"/>
          <w:color w:val="212121"/>
        </w:rPr>
        <w:t>work, restaurants</w:t>
      </w:r>
      <w:r w:rsidR="005653A7">
        <w:rPr>
          <w:rFonts w:ascii="Century" w:hAnsi="Century"/>
          <w:color w:val="212121"/>
        </w:rPr>
        <w:t xml:space="preserve"> and food service</w:t>
      </w:r>
      <w:r w:rsidR="00D363A7">
        <w:rPr>
          <w:rFonts w:ascii="Century" w:hAnsi="Century"/>
          <w:color w:val="212121"/>
        </w:rPr>
        <w:t xml:space="preserve">, </w:t>
      </w:r>
      <w:r w:rsidR="00C87314">
        <w:rPr>
          <w:rFonts w:ascii="Century" w:hAnsi="Century"/>
          <w:color w:val="212121"/>
        </w:rPr>
        <w:t xml:space="preserve">carpet weaving, </w:t>
      </w:r>
      <w:r w:rsidR="00D363A7">
        <w:rPr>
          <w:rFonts w:ascii="Century" w:hAnsi="Century"/>
          <w:color w:val="212121"/>
        </w:rPr>
        <w:t xml:space="preserve">and </w:t>
      </w:r>
      <w:r w:rsidR="00C87314">
        <w:rPr>
          <w:rFonts w:ascii="Century" w:hAnsi="Century"/>
          <w:color w:val="212121"/>
        </w:rPr>
        <w:t>entertainment clubs</w:t>
      </w:r>
      <w:r w:rsidR="00D363A7">
        <w:rPr>
          <w:rFonts w:ascii="Century" w:hAnsi="Century"/>
          <w:color w:val="212121"/>
        </w:rPr>
        <w:t xml:space="preserve">. </w:t>
      </w:r>
      <w:r w:rsidRPr="00B96564">
        <w:rPr>
          <w:rFonts w:ascii="Century" w:hAnsi="Century"/>
          <w:color w:val="212121"/>
        </w:rPr>
        <w:t>Traffickers exploit people with little or no social safety net</w:t>
      </w:r>
      <w:r w:rsidR="00566B11">
        <w:rPr>
          <w:rFonts w:ascii="Century" w:hAnsi="Century"/>
          <w:color w:val="212121"/>
        </w:rPr>
        <w:t xml:space="preserve"> by </w:t>
      </w:r>
      <w:r w:rsidR="003F48B5">
        <w:rPr>
          <w:rFonts w:ascii="Century" w:hAnsi="Century"/>
          <w:color w:val="212121"/>
        </w:rPr>
        <w:t>finding</w:t>
      </w:r>
      <w:r w:rsidRPr="00B96564">
        <w:rPr>
          <w:rFonts w:ascii="Century" w:hAnsi="Century"/>
          <w:color w:val="212121"/>
        </w:rPr>
        <w:t xml:space="preserve"> individuals in vulnerable situations</w:t>
      </w:r>
      <w:r w:rsidR="00566B11">
        <w:rPr>
          <w:rFonts w:ascii="Century" w:hAnsi="Century"/>
          <w:color w:val="212121"/>
        </w:rPr>
        <w:t xml:space="preserve"> because of</w:t>
      </w:r>
      <w:r w:rsidRPr="00B96564">
        <w:rPr>
          <w:rFonts w:ascii="Century" w:hAnsi="Century"/>
          <w:color w:val="212121"/>
        </w:rPr>
        <w:t xml:space="preserve"> economic hardship, immigration status, political instability, natural disasters and other causes. </w:t>
      </w:r>
      <w:r w:rsidR="00534AAD">
        <w:rPr>
          <w:rFonts w:ascii="Century" w:hAnsi="Century"/>
          <w:color w:val="212121"/>
        </w:rPr>
        <w:t xml:space="preserve"> </w:t>
      </w:r>
    </w:p>
    <w:p w:rsidR="009433BE" w:rsidRPr="00C85CDA" w:rsidP="004D72BC" w14:paraId="58DF442B" w14:textId="64407DBB">
      <w:pPr>
        <w:pStyle w:val="NormalWeb"/>
        <w:shd w:val="clear" w:color="auto" w:fill="FFFFFF"/>
        <w:spacing w:before="120" w:beforeAutospacing="0" w:after="0" w:afterAutospacing="0"/>
        <w:rPr>
          <w:rFonts w:ascii="Century" w:hAnsi="Century"/>
          <w:color w:val="212121"/>
        </w:rPr>
      </w:pPr>
      <w:r>
        <w:rPr>
          <w:rFonts w:ascii="Century" w:hAnsi="Century"/>
          <w:color w:val="212529"/>
          <w:shd w:val="clear" w:color="auto" w:fill="FFFFFF"/>
        </w:rPr>
        <w:t xml:space="preserve">The International Labor Organization estimates that there are currently over 27.6 million </w:t>
      </w:r>
      <w:r w:rsidR="005D6A55">
        <w:rPr>
          <w:rFonts w:ascii="Century" w:hAnsi="Century"/>
          <w:color w:val="212529"/>
          <w:shd w:val="clear" w:color="auto" w:fill="FFFFFF"/>
        </w:rPr>
        <w:t xml:space="preserve">people in forced labor. </w:t>
      </w:r>
      <w:r w:rsidRPr="00C85CDA">
        <w:rPr>
          <w:rFonts w:ascii="Century" w:hAnsi="Century"/>
          <w:color w:val="212529"/>
          <w:shd w:val="clear" w:color="auto" w:fill="FFFFFF"/>
        </w:rPr>
        <w:t>Victims can be any age, any gender</w:t>
      </w:r>
      <w:r w:rsidR="00C85CDA">
        <w:rPr>
          <w:rFonts w:ascii="Century" w:hAnsi="Century"/>
          <w:color w:val="212529"/>
          <w:shd w:val="clear" w:color="auto" w:fill="FFFFFF"/>
        </w:rPr>
        <w:t>,</w:t>
      </w:r>
      <w:r w:rsidRPr="00C85CDA">
        <w:rPr>
          <w:rFonts w:ascii="Century" w:hAnsi="Century"/>
          <w:color w:val="212529"/>
          <w:shd w:val="clear" w:color="auto" w:fill="FFFFFF"/>
        </w:rPr>
        <w:t xml:space="preserve"> and from anywhere in the world. According to </w:t>
      </w:r>
      <w:r w:rsidR="00C85CDA">
        <w:rPr>
          <w:rFonts w:ascii="Century" w:hAnsi="Century"/>
          <w:color w:val="212529"/>
          <w:shd w:val="clear" w:color="auto" w:fill="FFFFFF"/>
        </w:rPr>
        <w:t xml:space="preserve">the UN’s 2022 Global Report on Trafficking in Persons, </w:t>
      </w:r>
      <w:r w:rsidRPr="00C85CDA">
        <w:rPr>
          <w:rFonts w:ascii="Century" w:hAnsi="Century"/>
          <w:color w:val="212529"/>
          <w:shd w:val="clear" w:color="auto" w:fill="FFFFFF"/>
        </w:rPr>
        <w:t>female victims continue to be the primary targets. The Report shows that in 2020</w:t>
      </w:r>
      <w:r w:rsidR="00C85CDA">
        <w:rPr>
          <w:rFonts w:ascii="Century" w:hAnsi="Century"/>
          <w:color w:val="212529"/>
          <w:shd w:val="clear" w:color="auto" w:fill="FFFFFF"/>
        </w:rPr>
        <w:t>, over</w:t>
      </w:r>
      <w:r w:rsidRPr="00C85CDA">
        <w:rPr>
          <w:rFonts w:ascii="Century" w:hAnsi="Century"/>
          <w:color w:val="212529"/>
          <w:shd w:val="clear" w:color="auto" w:fill="FFFFFF"/>
        </w:rPr>
        <w:t xml:space="preserve"> 42 percent of detected victims were women and 18 percent girls. The Report </w:t>
      </w:r>
      <w:r w:rsidR="00A01780">
        <w:rPr>
          <w:rFonts w:ascii="Century" w:hAnsi="Century"/>
          <w:color w:val="212529"/>
          <w:shd w:val="clear" w:color="auto" w:fill="FFFFFF"/>
        </w:rPr>
        <w:t xml:space="preserve">also states </w:t>
      </w:r>
      <w:r w:rsidRPr="00C85CDA">
        <w:rPr>
          <w:rFonts w:ascii="Century" w:hAnsi="Century"/>
          <w:color w:val="212529"/>
          <w:shd w:val="clear" w:color="auto" w:fill="FFFFFF"/>
        </w:rPr>
        <w:t xml:space="preserve">that the share </w:t>
      </w:r>
      <w:r w:rsidRPr="00A01780">
        <w:rPr>
          <w:rFonts w:ascii="Century" w:hAnsi="Century"/>
          <w:shd w:val="clear" w:color="auto" w:fill="FFFFFF"/>
        </w:rPr>
        <w:t>of </w:t>
      </w:r>
      <w:hyperlink r:id="rId5" w:history="1">
        <w:r w:rsidRPr="00A01780">
          <w:rPr>
            <w:rStyle w:val="Hyperlink"/>
            <w:rFonts w:ascii="Century" w:hAnsi="Century"/>
            <w:color w:val="auto"/>
            <w:u w:val="none"/>
            <w:shd w:val="clear" w:color="auto" w:fill="FFFFFF"/>
          </w:rPr>
          <w:t>children among detected trafficking victims</w:t>
        </w:r>
      </w:hyperlink>
      <w:r w:rsidRPr="00A01780">
        <w:rPr>
          <w:rFonts w:ascii="Century" w:hAnsi="Century"/>
          <w:shd w:val="clear" w:color="auto" w:fill="FFFFFF"/>
        </w:rPr>
        <w:t xml:space="preserve"> has tripled </w:t>
      </w:r>
      <w:r w:rsidR="00A01780">
        <w:rPr>
          <w:rFonts w:ascii="Century" w:hAnsi="Century"/>
          <w:color w:val="212529"/>
          <w:shd w:val="clear" w:color="auto" w:fill="FFFFFF"/>
        </w:rPr>
        <w:t xml:space="preserve">in the past 15 years. </w:t>
      </w:r>
    </w:p>
    <w:p w:rsidR="003B4ADC" w:rsidP="003B4ADC" w14:paraId="1E19979B" w14:textId="40D255A3">
      <w:pPr>
        <w:pStyle w:val="NormalWeb"/>
        <w:shd w:val="clear" w:color="auto" w:fill="FFFFFF"/>
        <w:spacing w:before="120" w:beforeAutospacing="0" w:after="0" w:afterAutospacing="0"/>
        <w:rPr>
          <w:rFonts w:ascii="Century" w:hAnsi="Century"/>
          <w:color w:val="212121"/>
        </w:rPr>
      </w:pPr>
      <w:r w:rsidRPr="008F49D6">
        <w:rPr>
          <w:noProof/>
        </w:rPr>
        <w:drawing>
          <wp:anchor distT="0" distB="0" distL="114300" distR="114300" simplePos="0" relativeHeight="251658240" behindDoc="0" locked="0" layoutInCell="1" allowOverlap="1">
            <wp:simplePos x="0" y="0"/>
            <wp:positionH relativeFrom="column">
              <wp:posOffset>1301115</wp:posOffset>
            </wp:positionH>
            <wp:positionV relativeFrom="page">
              <wp:posOffset>6480175</wp:posOffset>
            </wp:positionV>
            <wp:extent cx="3515360" cy="263144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3515360" cy="2631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6564" w:rsidR="00B96564">
        <w:rPr>
          <w:rFonts w:ascii="Century" w:hAnsi="Century"/>
          <w:color w:val="212121"/>
        </w:rPr>
        <w:t xml:space="preserve">Employers become human traffickers when they use force or physical threats, psychological coercion, abuse of the legal process, fraud, or deception, or other coercive means to compel someone to work and eliminate the individual's ability to leave. </w:t>
      </w:r>
      <w:r w:rsidR="00442868">
        <w:rPr>
          <w:rFonts w:ascii="Century" w:hAnsi="Century"/>
          <w:color w:val="212121"/>
        </w:rPr>
        <w:t>Worldwide, over $236 billion</w:t>
      </w:r>
      <w:r w:rsidR="00DA6017">
        <w:rPr>
          <w:rFonts w:ascii="Century" w:hAnsi="Century"/>
          <w:color w:val="212121"/>
        </w:rPr>
        <w:t xml:space="preserve"> US is the annual profit generated from forced labor.</w:t>
      </w:r>
      <w:r w:rsidR="003755F8">
        <w:rPr>
          <w:rFonts w:ascii="Century" w:hAnsi="Century"/>
          <w:color w:val="212121"/>
        </w:rPr>
        <w:t xml:space="preserve"> This profit is why it is so difficult to eradicate this human rights violation.</w:t>
      </w:r>
    </w:p>
    <w:p w:rsidR="00905B45" w:rsidRPr="00B96564" w:rsidP="00B96564" w14:paraId="6E9912EB" w14:textId="4B095A19">
      <w:pPr>
        <w:rPr>
          <w:rFonts w:ascii="Century" w:hAnsi="Century" w:cs="Arial"/>
          <w:color w:val="ED7D31" w:themeColor="accent2"/>
          <w:sz w:val="24"/>
          <w:szCs w:val="24"/>
        </w:rPr>
      </w:pPr>
    </w:p>
    <w:sectPr w:rsidSect="00AD09C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33162"/>
    <w:multiLevelType w:val="multilevel"/>
    <w:tmpl w:val="7A94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82D7E"/>
    <w:multiLevelType w:val="multilevel"/>
    <w:tmpl w:val="0FE4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8345DE2"/>
    <w:multiLevelType w:val="multilevel"/>
    <w:tmpl w:val="E102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9BB684B"/>
    <w:multiLevelType w:val="multilevel"/>
    <w:tmpl w:val="7FB0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E97CA9"/>
    <w:multiLevelType w:val="multilevel"/>
    <w:tmpl w:val="5BF2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F07E12"/>
    <w:multiLevelType w:val="multilevel"/>
    <w:tmpl w:val="7FCE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31"/>
    <w:rsid w:val="000F670A"/>
    <w:rsid w:val="00107356"/>
    <w:rsid w:val="00194F8D"/>
    <w:rsid w:val="001C6C10"/>
    <w:rsid w:val="001D19EC"/>
    <w:rsid w:val="001F68D5"/>
    <w:rsid w:val="00221FA0"/>
    <w:rsid w:val="002D7113"/>
    <w:rsid w:val="002F1474"/>
    <w:rsid w:val="003514B1"/>
    <w:rsid w:val="003755F8"/>
    <w:rsid w:val="0039537B"/>
    <w:rsid w:val="003B4ADC"/>
    <w:rsid w:val="003F48B5"/>
    <w:rsid w:val="00433BA1"/>
    <w:rsid w:val="00435031"/>
    <w:rsid w:val="00442868"/>
    <w:rsid w:val="00450A3A"/>
    <w:rsid w:val="004D72BC"/>
    <w:rsid w:val="00534AAD"/>
    <w:rsid w:val="005653A7"/>
    <w:rsid w:val="00566B11"/>
    <w:rsid w:val="005930E6"/>
    <w:rsid w:val="005D6A55"/>
    <w:rsid w:val="006316DA"/>
    <w:rsid w:val="0064439C"/>
    <w:rsid w:val="00654125"/>
    <w:rsid w:val="006921E5"/>
    <w:rsid w:val="006A7DCB"/>
    <w:rsid w:val="006B0783"/>
    <w:rsid w:val="006E192C"/>
    <w:rsid w:val="00810136"/>
    <w:rsid w:val="008D0838"/>
    <w:rsid w:val="008F49D6"/>
    <w:rsid w:val="00905B45"/>
    <w:rsid w:val="00920765"/>
    <w:rsid w:val="009433BE"/>
    <w:rsid w:val="0094565D"/>
    <w:rsid w:val="00983D95"/>
    <w:rsid w:val="009D52B0"/>
    <w:rsid w:val="009E0BAD"/>
    <w:rsid w:val="00A01780"/>
    <w:rsid w:val="00A46A9E"/>
    <w:rsid w:val="00AD09CD"/>
    <w:rsid w:val="00AE62B1"/>
    <w:rsid w:val="00B96564"/>
    <w:rsid w:val="00C379F1"/>
    <w:rsid w:val="00C85CDA"/>
    <w:rsid w:val="00C87314"/>
    <w:rsid w:val="00D30B7D"/>
    <w:rsid w:val="00D363A7"/>
    <w:rsid w:val="00D4248E"/>
    <w:rsid w:val="00DA6017"/>
    <w:rsid w:val="00E2721A"/>
    <w:rsid w:val="00E663A8"/>
    <w:rsid w:val="00E93700"/>
    <w:rsid w:val="00EB0EE4"/>
    <w:rsid w:val="00EB6032"/>
    <w:rsid w:val="00FA027E"/>
    <w:rsid w:val="00FB34E4"/>
    <w:rsid w:val="00FB7C58"/>
    <w:rsid w:val="00FE5D48"/>
    <w:rsid w:val="00FF1EC5"/>
    <w:rsid w:val="00FF41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44FAFE"/>
  <w15:chartTrackingRefBased/>
  <w15:docId w15:val="{4104B498-4938-4C59-9045-252B748B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031"/>
    <w:pPr>
      <w:spacing w:line="240" w:lineRule="auto"/>
      <w:ind w:firstLine="0"/>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503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DCB"/>
    <w:rPr>
      <w:color w:val="0000FF"/>
      <w:u w:val="single"/>
    </w:rPr>
  </w:style>
  <w:style w:type="character" w:styleId="Strong">
    <w:name w:val="Strong"/>
    <w:basedOn w:val="DefaultParagraphFont"/>
    <w:uiPriority w:val="22"/>
    <w:qFormat/>
    <w:rsid w:val="006A7DCB"/>
    <w:rPr>
      <w:b/>
      <w:bCs/>
    </w:rPr>
  </w:style>
  <w:style w:type="paragraph" w:styleId="ListParagraph">
    <w:name w:val="List Paragraph"/>
    <w:basedOn w:val="Normal"/>
    <w:uiPriority w:val="34"/>
    <w:qFormat/>
    <w:rsid w:val="00FF4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unodc.org/documents/data-and-analysis/glotip/2022/GLOTiP_2022_chapter_1_Global_Overview_230123.pdf" TargetMode="External" /><Relationship Id="rId6" Type="http://schemas.openxmlformats.org/officeDocument/2006/relationships/image" Target="media/image2.jpe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Reneé L. Coppock</dc:creator>
  <cp:revision>1</cp:revision>
  <dcterms:created xsi:type="dcterms:W3CDTF">2024-12-01T19:06:33Z</dcterms:created>
  <dcterms:modified xsi:type="dcterms:W3CDTF">2024-12-01T19:06:33Z</dcterms:modified>
</cp:coreProperties>
</file>