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435031" w:rsidRPr="00435031" w:rsidP="00435031" w14:paraId="0EFDA526" w14:textId="4AFE8F6E">
      <w:pPr>
        <w:jc w:val="center"/>
        <w:rPr>
          <w:rFonts w:ascii="Century" w:hAnsi="Century" w:cs="Arial"/>
          <w:b/>
          <w:bCs/>
          <w:color w:val="ED7D31" w:themeColor="accent2"/>
          <w:sz w:val="28"/>
          <w:szCs w:val="28"/>
        </w:rPr>
      </w:pPr>
      <w:r w:rsidRPr="00435031">
        <w:rPr>
          <w:rFonts w:ascii="Century" w:hAnsi="Century" w:cs="Arial"/>
          <w:b/>
          <w:bCs/>
          <w:color w:val="ED7D31" w:themeColor="accent2"/>
          <w:sz w:val="28"/>
          <w:szCs w:val="28"/>
        </w:rPr>
        <w:t>16 DAYS OF ACTIVISM</w:t>
      </w:r>
    </w:p>
    <w:p w:rsidR="00435031" w:rsidRPr="00435031" w:rsidP="00435031" w14:paraId="33B56485" w14:textId="317F909C">
      <w:pPr>
        <w:jc w:val="center"/>
        <w:rPr>
          <w:rFonts w:ascii="Century" w:hAnsi="Century" w:cs="Arial"/>
          <w:b/>
          <w:bCs/>
          <w:color w:val="ED7D31" w:themeColor="accent2"/>
          <w:sz w:val="28"/>
          <w:szCs w:val="28"/>
        </w:rPr>
      </w:pPr>
      <w:r w:rsidRPr="00435031">
        <w:rPr>
          <w:rFonts w:ascii="Century" w:hAnsi="Century" w:cs="Arial"/>
          <w:b/>
          <w:bCs/>
          <w:color w:val="ED7D31" w:themeColor="accent2"/>
          <w:sz w:val="28"/>
          <w:szCs w:val="28"/>
        </w:rPr>
        <w:t xml:space="preserve">Day 1 – </w:t>
      </w:r>
      <w:r w:rsidRPr="00435031">
        <w:rPr>
          <w:rFonts w:ascii="Century" w:hAnsi="Century" w:cstheme="minorHAnsi"/>
          <w:color w:val="ED7D31" w:themeColor="accent2"/>
          <w:sz w:val="28"/>
          <w:szCs w:val="28"/>
        </w:rPr>
        <w:t>International Day for the Elimination of Violence Against Women</w:t>
      </w:r>
    </w:p>
    <w:p w:rsidR="00435031" w:rsidP="00435031" w14:paraId="62027811" w14:textId="5DB322D0">
      <w:pPr>
        <w:jc w:val="center"/>
        <w:rPr>
          <w:rFonts w:ascii="Roboto" w:hAnsi="Roboto" w:cs="Arial"/>
          <w:b/>
          <w:bCs/>
          <w:color w:val="ED7D31" w:themeColor="accent2"/>
          <w:sz w:val="24"/>
          <w:szCs w:val="24"/>
        </w:rPr>
      </w:pPr>
      <w:r w:rsidRPr="0094565D">
        <w:rPr>
          <w:rFonts w:ascii="Roboto" w:hAnsi="Roboto" w:cs="Arial"/>
          <w:b/>
          <w:bCs/>
          <w:color w:val="ED7D31" w:themeColor="accent2"/>
          <w:sz w:val="24"/>
          <w:szCs w:val="24"/>
        </w:rPr>
        <w:t>___</w:t>
      </w:r>
      <w:r>
        <w:rPr>
          <w:rFonts w:ascii="Roboto" w:hAnsi="Roboto" w:cs="Arial"/>
          <w:b/>
          <w:bCs/>
          <w:color w:val="ED7D31" w:themeColor="accent2"/>
          <w:sz w:val="24"/>
          <w:szCs w:val="24"/>
        </w:rPr>
        <w:t>____</w:t>
      </w:r>
      <w:r w:rsidRPr="0094565D">
        <w:rPr>
          <w:rFonts w:ascii="Roboto" w:hAnsi="Roboto" w:cs="Arial"/>
          <w:b/>
          <w:bCs/>
          <w:color w:val="ED7D31" w:themeColor="accent2"/>
          <w:sz w:val="24"/>
          <w:szCs w:val="24"/>
        </w:rPr>
        <w:t>___________</w:t>
      </w:r>
      <w:r>
        <w:rPr>
          <w:rFonts w:ascii="Roboto" w:hAnsi="Roboto" w:cs="Arial"/>
          <w:b/>
          <w:bCs/>
          <w:color w:val="ED7D31" w:themeColor="accent2"/>
          <w:sz w:val="24"/>
          <w:szCs w:val="24"/>
        </w:rPr>
        <w:t>__________________________</w:t>
      </w:r>
      <w:r w:rsidRPr="0094565D">
        <w:rPr>
          <w:rFonts w:ascii="Roboto" w:hAnsi="Roboto" w:cs="Arial"/>
          <w:b/>
          <w:bCs/>
          <w:color w:val="ED7D31" w:themeColor="accent2"/>
          <w:sz w:val="24"/>
          <w:szCs w:val="24"/>
        </w:rPr>
        <w:t>_______________________________________________</w:t>
      </w:r>
    </w:p>
    <w:p w:rsidR="006A7DCB" w:rsidP="006A7DCB" w14:paraId="55E7C89A" w14:textId="2110FF9B">
      <w:pPr>
        <w:shd w:val="clear" w:color="auto" w:fill="FFFFFF"/>
        <w:spacing w:before="100" w:beforeAutospacing="1" w:after="100" w:afterAutospacing="1"/>
        <w:rPr>
          <w:rFonts w:ascii="Century" w:eastAsia="Times New Roman" w:hAnsi="Century" w:cs="Times New Roman"/>
          <w:color w:val="454545"/>
          <w:spacing w:val="-5"/>
          <w:sz w:val="24"/>
          <w:szCs w:val="24"/>
          <w14:ligatures w14:val="none"/>
        </w:rPr>
      </w:pPr>
      <w:r w:rsidRPr="006A7DCB">
        <w:rPr>
          <w:rFonts w:ascii="Century" w:eastAsia="Times New Roman" w:hAnsi="Century" w:cs="Times New Roman"/>
          <w:color w:val="454545"/>
          <w:spacing w:val="-5"/>
          <w:sz w:val="24"/>
          <w:szCs w:val="24"/>
          <w14:ligatures w14:val="none"/>
        </w:rPr>
        <w:t>The International Day for the Elimination of Violence Against Women will mark the launch of the Zonta Says No to Violence Against Women campaign, which runs during the </w:t>
      </w:r>
      <w:hyperlink r:id="rId4" w:history="1">
        <w:r w:rsidRPr="006A7DCB">
          <w:rPr>
            <w:rFonts w:ascii="Century" w:eastAsia="Times New Roman" w:hAnsi="Century" w:cs="Times New Roman"/>
            <w:color w:val="000000"/>
            <w:spacing w:val="-5"/>
            <w:sz w:val="24"/>
            <w:szCs w:val="24"/>
            <w14:ligatures w14:val="none"/>
          </w:rPr>
          <w:t>16 days</w:t>
        </w:r>
      </w:hyperlink>
      <w:r w:rsidRPr="006A7DCB">
        <w:rPr>
          <w:rFonts w:ascii="Century" w:eastAsia="Times New Roman" w:hAnsi="Century" w:cs="Times New Roman"/>
          <w:color w:val="454545"/>
          <w:spacing w:val="-5"/>
          <w:sz w:val="24"/>
          <w:szCs w:val="24"/>
          <w14:ligatures w14:val="none"/>
        </w:rPr>
        <w:t> of Activism</w:t>
      </w:r>
      <w:r>
        <w:rPr>
          <w:rFonts w:ascii="Century" w:eastAsia="Times New Roman" w:hAnsi="Century" w:cs="Times New Roman"/>
          <w:color w:val="454545"/>
          <w:spacing w:val="-5"/>
          <w:sz w:val="24"/>
          <w:szCs w:val="24"/>
          <w14:ligatures w14:val="none"/>
        </w:rPr>
        <w:t xml:space="preserve"> and concludes on International Human Rights Day</w:t>
      </w:r>
      <w:r w:rsidR="00FB34E4">
        <w:rPr>
          <w:rFonts w:ascii="Century" w:eastAsia="Times New Roman" w:hAnsi="Century" w:cs="Times New Roman"/>
          <w:color w:val="454545"/>
          <w:spacing w:val="-5"/>
          <w:sz w:val="24"/>
          <w:szCs w:val="24"/>
          <w14:ligatures w14:val="none"/>
        </w:rPr>
        <w:t xml:space="preserve"> (Nov. 25 – Dec. 10)</w:t>
      </w:r>
      <w:r>
        <w:rPr>
          <w:rFonts w:ascii="Century" w:eastAsia="Times New Roman" w:hAnsi="Century" w:cs="Times New Roman"/>
          <w:color w:val="454545"/>
          <w:spacing w:val="-5"/>
          <w:sz w:val="24"/>
          <w:szCs w:val="24"/>
          <w14:ligatures w14:val="none"/>
        </w:rPr>
        <w:t xml:space="preserve">. </w:t>
      </w:r>
    </w:p>
    <w:p w:rsidR="00FB34E4" w:rsidRPr="00FB34E4" w:rsidP="00FF419B" w14:paraId="00B78A7C" w14:textId="1C35D540">
      <w:pPr>
        <w:shd w:val="clear" w:color="auto" w:fill="FFFFFF"/>
        <w:spacing w:before="100" w:beforeAutospacing="1"/>
        <w:rPr>
          <w:rFonts w:ascii="Century" w:eastAsia="Times New Roman" w:hAnsi="Century" w:cs="Times New Roman"/>
          <w:color w:val="454545"/>
          <w:spacing w:val="-5"/>
          <w:sz w:val="24"/>
          <w:szCs w:val="24"/>
          <w14:ligatures w14:val="none"/>
        </w:rPr>
      </w:pPr>
      <w:r w:rsidRPr="00FB34E4">
        <w:rPr>
          <w:rFonts w:ascii="Century" w:eastAsia="Times New Roman" w:hAnsi="Century" w:cs="Times New Roman"/>
          <w:color w:val="454545"/>
          <w:spacing w:val="-5"/>
          <w:sz w:val="24"/>
          <w:szCs w:val="24"/>
          <w14:ligatures w14:val="none"/>
        </w:rPr>
        <w:t>Violence against women and can manifest in physical, sexual</w:t>
      </w:r>
      <w:r w:rsidRPr="00FF419B" w:rsidR="00FF419B">
        <w:rPr>
          <w:rFonts w:ascii="Century" w:eastAsia="Times New Roman" w:hAnsi="Century" w:cs="Times New Roman"/>
          <w:color w:val="454545"/>
          <w:spacing w:val="-5"/>
          <w:sz w:val="24"/>
          <w:szCs w:val="24"/>
          <w14:ligatures w14:val="none"/>
        </w:rPr>
        <w:t>,</w:t>
      </w:r>
      <w:r w:rsidRPr="00FB34E4">
        <w:rPr>
          <w:rFonts w:ascii="Century" w:eastAsia="Times New Roman" w:hAnsi="Century" w:cs="Times New Roman"/>
          <w:color w:val="454545"/>
          <w:spacing w:val="-5"/>
          <w:sz w:val="24"/>
          <w:szCs w:val="24"/>
          <w14:ligatures w14:val="none"/>
        </w:rPr>
        <w:t xml:space="preserve"> and psychological forms, </w:t>
      </w:r>
      <w:r w:rsidRPr="00FF419B" w:rsidR="00FF419B">
        <w:rPr>
          <w:rFonts w:ascii="Century" w:eastAsia="Times New Roman" w:hAnsi="Century" w:cs="Times New Roman"/>
          <w:color w:val="454545"/>
          <w:spacing w:val="-5"/>
          <w:sz w:val="24"/>
          <w:szCs w:val="24"/>
          <w14:ligatures w14:val="none"/>
        </w:rPr>
        <w:t>such as</w:t>
      </w:r>
      <w:r w:rsidRPr="00FB34E4">
        <w:rPr>
          <w:rFonts w:ascii="Century" w:eastAsia="Times New Roman" w:hAnsi="Century" w:cs="Times New Roman"/>
          <w:color w:val="454545"/>
          <w:spacing w:val="-5"/>
          <w:sz w:val="24"/>
          <w:szCs w:val="24"/>
          <w14:ligatures w14:val="none"/>
        </w:rPr>
        <w:t>:</w:t>
      </w:r>
    </w:p>
    <w:p w:rsidR="00FB34E4" w:rsidRPr="00FB34E4" w:rsidP="00FF419B" w14:paraId="1C4855D8" w14:textId="77777777">
      <w:pPr>
        <w:numPr>
          <w:ilvl w:val="0"/>
          <w:numId w:val="1"/>
        </w:numPr>
        <w:shd w:val="clear" w:color="auto" w:fill="FFFFFF"/>
        <w:spacing w:after="100" w:afterAutospacing="1"/>
        <w:rPr>
          <w:rFonts w:ascii="Century" w:eastAsia="Times New Roman" w:hAnsi="Century" w:cs="Times New Roman"/>
          <w:color w:val="333333"/>
          <w:sz w:val="24"/>
          <w:szCs w:val="24"/>
          <w14:ligatures w14:val="none"/>
        </w:rPr>
      </w:pPr>
      <w:r w:rsidRPr="00FB34E4">
        <w:rPr>
          <w:rFonts w:ascii="Century" w:eastAsia="Times New Roman" w:hAnsi="Century" w:cs="Times New Roman"/>
          <w:color w:val="333333"/>
          <w:sz w:val="24"/>
          <w:szCs w:val="24"/>
          <w14:ligatures w14:val="none"/>
        </w:rPr>
        <w:t>intimate partner violence (battering, psychological abuse, marital rape, femicide);</w:t>
      </w:r>
    </w:p>
    <w:p w:rsidR="00FB34E4" w:rsidRPr="00FB34E4" w:rsidP="00FB34E4" w14:paraId="1E120C0D" w14:textId="77777777">
      <w:pPr>
        <w:numPr>
          <w:ilvl w:val="0"/>
          <w:numId w:val="1"/>
        </w:numPr>
        <w:shd w:val="clear" w:color="auto" w:fill="FFFFFF"/>
        <w:spacing w:before="100" w:beforeAutospacing="1" w:after="100" w:afterAutospacing="1"/>
        <w:rPr>
          <w:rFonts w:ascii="Century" w:eastAsia="Times New Roman" w:hAnsi="Century" w:cs="Times New Roman"/>
          <w:color w:val="333333"/>
          <w:sz w:val="24"/>
          <w:szCs w:val="24"/>
          <w14:ligatures w14:val="none"/>
        </w:rPr>
      </w:pPr>
      <w:r w:rsidRPr="00FB34E4">
        <w:rPr>
          <w:rFonts w:ascii="Century" w:eastAsia="Times New Roman" w:hAnsi="Century" w:cs="Times New Roman"/>
          <w:color w:val="333333"/>
          <w:sz w:val="24"/>
          <w:szCs w:val="24"/>
          <w14:ligatures w14:val="none"/>
        </w:rPr>
        <w:t>sexual violence and harassment (rape, forced sexual acts, unwanted sexual advances, child sexual abuse, forced marriage, street harassment, stalking, cyber- harassment);</w:t>
      </w:r>
    </w:p>
    <w:p w:rsidR="00FB34E4" w:rsidRPr="00FB34E4" w:rsidP="00FB34E4" w14:paraId="3564FFC4" w14:textId="77777777">
      <w:pPr>
        <w:numPr>
          <w:ilvl w:val="0"/>
          <w:numId w:val="1"/>
        </w:numPr>
        <w:shd w:val="clear" w:color="auto" w:fill="FFFFFF"/>
        <w:spacing w:before="100" w:beforeAutospacing="1" w:after="100" w:afterAutospacing="1"/>
        <w:rPr>
          <w:rFonts w:ascii="Century" w:eastAsia="Times New Roman" w:hAnsi="Century" w:cs="Times New Roman"/>
          <w:color w:val="333333"/>
          <w:sz w:val="24"/>
          <w:szCs w:val="24"/>
          <w14:ligatures w14:val="none"/>
        </w:rPr>
      </w:pPr>
      <w:r w:rsidRPr="00FB34E4">
        <w:rPr>
          <w:rFonts w:ascii="Century" w:eastAsia="Times New Roman" w:hAnsi="Century" w:cs="Times New Roman"/>
          <w:color w:val="333333"/>
          <w:sz w:val="24"/>
          <w:szCs w:val="24"/>
          <w14:ligatures w14:val="none"/>
        </w:rPr>
        <w:t>human trafficking (slavery, sexual exploitation);</w:t>
      </w:r>
    </w:p>
    <w:p w:rsidR="00FB34E4" w:rsidRPr="00FB34E4" w:rsidP="00FB34E4" w14:paraId="7EB4C466" w14:textId="77777777">
      <w:pPr>
        <w:numPr>
          <w:ilvl w:val="0"/>
          <w:numId w:val="1"/>
        </w:numPr>
        <w:shd w:val="clear" w:color="auto" w:fill="FFFFFF"/>
        <w:spacing w:before="100" w:beforeAutospacing="1" w:after="100" w:afterAutospacing="1"/>
        <w:rPr>
          <w:rFonts w:ascii="Century" w:eastAsia="Times New Roman" w:hAnsi="Century" w:cs="Times New Roman"/>
          <w:color w:val="333333"/>
          <w:sz w:val="24"/>
          <w:szCs w:val="24"/>
          <w14:ligatures w14:val="none"/>
        </w:rPr>
      </w:pPr>
      <w:r w:rsidRPr="00FB34E4">
        <w:rPr>
          <w:rFonts w:ascii="Century" w:eastAsia="Times New Roman" w:hAnsi="Century" w:cs="Times New Roman"/>
          <w:color w:val="333333"/>
          <w:sz w:val="24"/>
          <w:szCs w:val="24"/>
          <w14:ligatures w14:val="none"/>
        </w:rPr>
        <w:t>female genital mutilation; and</w:t>
      </w:r>
    </w:p>
    <w:p w:rsidR="00FB34E4" w:rsidRPr="00FB34E4" w:rsidP="00FB34E4" w14:paraId="77DF7C6E" w14:textId="77777777">
      <w:pPr>
        <w:numPr>
          <w:ilvl w:val="0"/>
          <w:numId w:val="1"/>
        </w:numPr>
        <w:shd w:val="clear" w:color="auto" w:fill="FFFFFF"/>
        <w:spacing w:before="100" w:beforeAutospacing="1" w:after="100" w:afterAutospacing="1"/>
        <w:rPr>
          <w:rFonts w:ascii="Century" w:eastAsia="Times New Roman" w:hAnsi="Century" w:cs="Times New Roman"/>
          <w:color w:val="333333"/>
          <w:sz w:val="24"/>
          <w:szCs w:val="24"/>
          <w14:ligatures w14:val="none"/>
        </w:rPr>
      </w:pPr>
      <w:r w:rsidRPr="00FB34E4">
        <w:rPr>
          <w:rFonts w:ascii="Century" w:eastAsia="Times New Roman" w:hAnsi="Century" w:cs="Times New Roman"/>
          <w:color w:val="333333"/>
          <w:sz w:val="24"/>
          <w:szCs w:val="24"/>
          <w14:ligatures w14:val="none"/>
        </w:rPr>
        <w:t>child marriage.</w:t>
      </w:r>
    </w:p>
    <w:p w:rsidR="00FF419B" w:rsidRPr="00FF419B" w:rsidP="00FF419B" w14:paraId="16304883" w14:textId="56E6994C">
      <w:pPr>
        <w:shd w:val="clear" w:color="auto" w:fill="FFFFFF"/>
        <w:spacing w:before="100" w:beforeAutospacing="1" w:after="100" w:afterAutospacing="1"/>
        <w:rPr>
          <w:rFonts w:ascii="Century" w:eastAsia="Times New Roman" w:hAnsi="Century" w:cs="Times New Roman"/>
          <w:color w:val="454545"/>
          <w:spacing w:val="-5"/>
          <w:sz w:val="24"/>
          <w:szCs w:val="24"/>
          <w14:ligatures w14:val="none"/>
        </w:rPr>
      </w:pPr>
      <w:r w:rsidRPr="00FF419B">
        <w:rPr>
          <w:rFonts w:ascii="Century" w:hAnsi="Century"/>
          <w:color w:val="454545"/>
          <w:spacing w:val="-5"/>
          <w:sz w:val="24"/>
          <w:szCs w:val="24"/>
          <w:shd w:val="clear" w:color="auto" w:fill="FFFFFF"/>
        </w:rPr>
        <w:t xml:space="preserve">2024 marks 25 years since the UN Declaration of the International Day for the Elimination of Violence against Women. </w:t>
      </w:r>
      <w:r w:rsidRPr="00FF419B">
        <w:rPr>
          <w:rFonts w:ascii="Century" w:eastAsia="Times New Roman" w:hAnsi="Century" w:cs="Times New Roman"/>
          <w:color w:val="454545"/>
          <w:spacing w:val="-5"/>
          <w:sz w:val="24"/>
          <w:szCs w:val="24"/>
          <w14:ligatures w14:val="none"/>
        </w:rPr>
        <w:t xml:space="preserve">During this 25 years, the UN and human rights organizations like Zonta International have brought much attention to this epidemic and have been successful in advocating for the implementation of laws holding perpetrators accountable. Unfortunately, during the Covid pandemic, gender-based violence increased and continues to stay above pre-pandemic levels. </w:t>
      </w:r>
      <w:r>
        <w:rPr>
          <w:rFonts w:ascii="Century" w:eastAsia="Times New Roman" w:hAnsi="Century" w:cs="Times New Roman"/>
          <w:color w:val="454545"/>
          <w:spacing w:val="-5"/>
          <w:sz w:val="24"/>
          <w:szCs w:val="24"/>
          <w14:ligatures w14:val="none"/>
        </w:rPr>
        <w:t xml:space="preserve">Worldwide, every 10 minutes a woman killed. </w:t>
      </w:r>
      <w:r w:rsidRPr="00FF419B">
        <w:rPr>
          <w:rFonts w:ascii="Century" w:eastAsia="Times New Roman" w:hAnsi="Century" w:cs="Times New Roman"/>
          <w:color w:val="454545"/>
          <w:spacing w:val="-5"/>
          <w:sz w:val="24"/>
          <w:szCs w:val="24"/>
          <w14:ligatures w14:val="none"/>
        </w:rPr>
        <w:t>This is unacceptable. Perpetrators must be held accountable.</w:t>
      </w:r>
    </w:p>
    <w:p w:rsidR="00FF419B" w:rsidP="006A7DCB" w14:paraId="13F5043C" w14:textId="4029D8A7">
      <w:pPr>
        <w:shd w:val="clear" w:color="auto" w:fill="FFFFFF"/>
        <w:spacing w:before="100" w:beforeAutospacing="1" w:after="100" w:afterAutospacing="1"/>
        <w:rPr>
          <w:rFonts w:ascii="Century" w:eastAsia="Times New Roman" w:hAnsi="Century" w:cs="Times New Roman"/>
          <w:color w:val="454545"/>
          <w:spacing w:val="-5"/>
          <w:sz w:val="24"/>
          <w:szCs w:val="24"/>
          <w14:ligatures w14:val="none"/>
        </w:rPr>
      </w:pPr>
      <w:r w:rsidRPr="00FF419B">
        <w:rPr>
          <w:rFonts w:ascii="Times New Roman" w:eastAsia="Times New Roman" w:hAnsi="Times New Roman" w:cs="Times New Roman"/>
          <w:noProof/>
          <w:sz w:val="24"/>
          <w:szCs w:val="24"/>
          <w14:ligatures w14:val="none"/>
        </w:rPr>
        <w:drawing>
          <wp:anchor distT="0" distB="0" distL="114300" distR="114300" simplePos="0" relativeHeight="251658240" behindDoc="0" locked="0" layoutInCell="1" allowOverlap="1">
            <wp:simplePos x="0" y="0"/>
            <wp:positionH relativeFrom="column">
              <wp:posOffset>1310005</wp:posOffset>
            </wp:positionH>
            <wp:positionV relativeFrom="page">
              <wp:posOffset>6311900</wp:posOffset>
            </wp:positionV>
            <wp:extent cx="4071620" cy="30353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4071620" cy="303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7DCB">
        <w:rPr>
          <w:rFonts w:ascii="Century" w:eastAsia="Times New Roman" w:hAnsi="Century" w:cs="Times New Roman"/>
          <w:color w:val="454545"/>
          <w:spacing w:val="-5"/>
          <w:sz w:val="24"/>
          <w:szCs w:val="24"/>
          <w14:ligatures w14:val="none"/>
        </w:rPr>
        <w:t xml:space="preserve">During the 16 Days of Activism, Zontians all over the world </w:t>
      </w:r>
      <w:r w:rsidRPr="006A7DCB" w:rsidR="006A7DCB">
        <w:rPr>
          <w:rFonts w:ascii="Century" w:eastAsia="Times New Roman" w:hAnsi="Century" w:cs="Times New Roman"/>
          <w:color w:val="454545"/>
          <w:spacing w:val="-5"/>
          <w:sz w:val="24"/>
          <w:szCs w:val="24"/>
          <w14:ligatures w14:val="none"/>
        </w:rPr>
        <w:t>will draw attention to the alarming escalation of violence against women</w:t>
      </w:r>
      <w:r>
        <w:rPr>
          <w:rFonts w:ascii="Century" w:eastAsia="Times New Roman" w:hAnsi="Century" w:cs="Times New Roman"/>
          <w:color w:val="454545"/>
          <w:spacing w:val="-5"/>
          <w:sz w:val="24"/>
          <w:szCs w:val="24"/>
          <w14:ligatures w14:val="none"/>
        </w:rPr>
        <w:t xml:space="preserve"> to </w:t>
      </w:r>
      <w:r w:rsidRPr="006A7DCB" w:rsidR="006A7DCB">
        <w:rPr>
          <w:rFonts w:ascii="Century" w:eastAsia="Times New Roman" w:hAnsi="Century" w:cs="Times New Roman"/>
          <w:color w:val="454545"/>
          <w:spacing w:val="-5"/>
          <w:sz w:val="24"/>
          <w:szCs w:val="24"/>
          <w14:ligatures w14:val="none"/>
        </w:rPr>
        <w:t>revitalize commitments</w:t>
      </w:r>
      <w:r w:rsidR="006A7DCB">
        <w:rPr>
          <w:rFonts w:ascii="Century" w:eastAsia="Times New Roman" w:hAnsi="Century" w:cs="Times New Roman"/>
          <w:color w:val="454545"/>
          <w:spacing w:val="-5"/>
          <w:sz w:val="24"/>
          <w:szCs w:val="24"/>
          <w14:ligatures w14:val="none"/>
        </w:rPr>
        <w:t xml:space="preserve"> to end gender-based violence and continue the</w:t>
      </w:r>
      <w:r w:rsidRPr="006A7DCB" w:rsidR="006A7DCB">
        <w:rPr>
          <w:rFonts w:ascii="Century" w:eastAsia="Times New Roman" w:hAnsi="Century" w:cs="Times New Roman"/>
          <w:color w:val="454545"/>
          <w:spacing w:val="-5"/>
          <w:sz w:val="24"/>
          <w:szCs w:val="24"/>
          <w14:ligatures w14:val="none"/>
        </w:rPr>
        <w:t xml:space="preserve"> call for accountability and action from decision-makers.</w:t>
      </w:r>
      <w:r w:rsidRPr="00FF419B">
        <w:rPr>
          <w:rFonts w:ascii="Century" w:eastAsia="Times New Roman" w:hAnsi="Century" w:cs="Times New Roman"/>
          <w:color w:val="454545"/>
          <w:spacing w:val="-5"/>
          <w:sz w:val="24"/>
          <w:szCs w:val="24"/>
          <w14:ligatures w14:val="none"/>
        </w:rPr>
        <w:t xml:space="preserve"> </w:t>
      </w:r>
      <w:r>
        <w:rPr>
          <w:rFonts w:ascii="Century" w:eastAsia="Times New Roman" w:hAnsi="Century" w:cs="Times New Roman"/>
          <w:color w:val="454545"/>
          <w:spacing w:val="-5"/>
          <w:sz w:val="24"/>
          <w:szCs w:val="24"/>
          <w14:ligatures w14:val="none"/>
        </w:rPr>
        <w:t>Join Zonta and Say NO to violence against women</w:t>
      </w:r>
      <w:r w:rsidR="00FA1D55">
        <w:rPr>
          <w:rFonts w:ascii="Century" w:eastAsia="Times New Roman" w:hAnsi="Century" w:cs="Times New Roman"/>
          <w:color w:val="454545"/>
          <w:spacing w:val="-5"/>
          <w:sz w:val="24"/>
          <w:szCs w:val="24"/>
          <w14:ligatures w14:val="none"/>
        </w:rPr>
        <w:t>.</w:t>
      </w:r>
    </w:p>
    <w:sectPr w:rsidSect="00435031">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33162"/>
    <w:multiLevelType w:val="multilevel"/>
    <w:tmpl w:val="7A94F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031"/>
    <w:rsid w:val="001D19EC"/>
    <w:rsid w:val="001F68D5"/>
    <w:rsid w:val="00221FA0"/>
    <w:rsid w:val="002D7113"/>
    <w:rsid w:val="003514B1"/>
    <w:rsid w:val="00435031"/>
    <w:rsid w:val="00450A3A"/>
    <w:rsid w:val="005930E6"/>
    <w:rsid w:val="00654125"/>
    <w:rsid w:val="006A7DCB"/>
    <w:rsid w:val="006B0783"/>
    <w:rsid w:val="00810136"/>
    <w:rsid w:val="008D0838"/>
    <w:rsid w:val="00920765"/>
    <w:rsid w:val="0094565D"/>
    <w:rsid w:val="009D52B0"/>
    <w:rsid w:val="009E0BAD"/>
    <w:rsid w:val="00C379F1"/>
    <w:rsid w:val="00D30B7D"/>
    <w:rsid w:val="00D4248E"/>
    <w:rsid w:val="00E2721A"/>
    <w:rsid w:val="00FA1D55"/>
    <w:rsid w:val="00FA64A9"/>
    <w:rsid w:val="00FB34E4"/>
    <w:rsid w:val="00FB7C58"/>
    <w:rsid w:val="00FE5D48"/>
    <w:rsid w:val="00FF1EC5"/>
    <w:rsid w:val="00FF41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44FAFE"/>
  <w15:chartTrackingRefBased/>
  <w15:docId w15:val="{4104B498-4938-4C59-9045-252B748B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031"/>
    <w:pPr>
      <w:spacing w:line="240" w:lineRule="auto"/>
      <w:ind w:firstLine="0"/>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503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7DCB"/>
    <w:rPr>
      <w:color w:val="0000FF"/>
      <w:u w:val="single"/>
    </w:rPr>
  </w:style>
  <w:style w:type="character" w:styleId="Strong">
    <w:name w:val="Strong"/>
    <w:basedOn w:val="DefaultParagraphFont"/>
    <w:uiPriority w:val="22"/>
    <w:qFormat/>
    <w:rsid w:val="006A7DCB"/>
    <w:rPr>
      <w:b/>
      <w:bCs/>
    </w:rPr>
  </w:style>
  <w:style w:type="paragraph" w:styleId="ListParagraph">
    <w:name w:val="List Paragraph"/>
    <w:basedOn w:val="Normal"/>
    <w:uiPriority w:val="34"/>
    <w:qFormat/>
    <w:rsid w:val="00FF4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unwomen.org/en/what-we-do/ending-violence-against-women/unite/16-days-of-activism" TargetMode="External" /><Relationship Id="rId5" Type="http://schemas.openxmlformats.org/officeDocument/2006/relationships/image" Target="media/image1.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Reneé L. Coppock</dc:creator>
  <cp:revision>1</cp:revision>
  <dcterms:created xsi:type="dcterms:W3CDTF">2024-11-25T14:09:36Z</dcterms:created>
  <dcterms:modified xsi:type="dcterms:W3CDTF">2024-11-25T14:09:36Z</dcterms:modified>
</cp:coreProperties>
</file>