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DA12" w14:textId="751BE2D3" w:rsidR="00E030FF" w:rsidRDefault="00C63173" w:rsidP="00E030FF">
      <w:pPr>
        <w:jc w:val="center"/>
        <w:rPr>
          <w:rFonts w:ascii="Garamond" w:hAnsi="Garamond"/>
          <w:b/>
          <w:bCs/>
          <w:sz w:val="32"/>
          <w:szCs w:val="32"/>
        </w:rPr>
      </w:pPr>
      <w:r>
        <w:rPr>
          <w:rFonts w:ascii="Garamond" w:hAnsi="Garamond"/>
          <w:noProof/>
          <w:sz w:val="28"/>
          <w:szCs w:val="28"/>
        </w:rPr>
        <w:drawing>
          <wp:anchor distT="0" distB="0" distL="114300" distR="114300" simplePos="0" relativeHeight="251660288" behindDoc="0" locked="0" layoutInCell="1" allowOverlap="1" wp14:anchorId="37A87494" wp14:editId="40A99A7A">
            <wp:simplePos x="0" y="0"/>
            <wp:positionH relativeFrom="margin">
              <wp:posOffset>2217420</wp:posOffset>
            </wp:positionH>
            <wp:positionV relativeFrom="margin">
              <wp:posOffset>-314325</wp:posOffset>
            </wp:positionV>
            <wp:extent cx="1962150" cy="725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725170"/>
                    </a:xfrm>
                    <a:prstGeom prst="rect">
                      <a:avLst/>
                    </a:prstGeom>
                  </pic:spPr>
                </pic:pic>
              </a:graphicData>
            </a:graphic>
            <wp14:sizeRelH relativeFrom="margin">
              <wp14:pctWidth>0</wp14:pctWidth>
            </wp14:sizeRelH>
            <wp14:sizeRelV relativeFrom="margin">
              <wp14:pctHeight>0</wp14:pctHeight>
            </wp14:sizeRelV>
          </wp:anchor>
        </w:drawing>
      </w:r>
    </w:p>
    <w:p w14:paraId="49B8C790" w14:textId="19DCF649" w:rsidR="00E030FF" w:rsidRPr="00E030FF" w:rsidRDefault="00E030FF" w:rsidP="00E030FF">
      <w:pPr>
        <w:jc w:val="center"/>
        <w:rPr>
          <w:rFonts w:ascii="Arial" w:hAnsi="Arial" w:cs="Arial"/>
          <w:b/>
          <w:bCs/>
          <w:sz w:val="32"/>
          <w:szCs w:val="32"/>
        </w:rPr>
      </w:pPr>
      <w:r w:rsidRPr="00E030FF">
        <w:rPr>
          <w:rFonts w:ascii="Arial" w:hAnsi="Arial" w:cs="Arial"/>
          <w:b/>
          <w:bCs/>
          <w:sz w:val="32"/>
          <w:szCs w:val="32"/>
        </w:rPr>
        <w:t>16 Days of Activism</w:t>
      </w:r>
    </w:p>
    <w:p w14:paraId="739D846C" w14:textId="446CCC87" w:rsidR="00942D7F" w:rsidRDefault="00E030FF" w:rsidP="00942D7F">
      <w:pPr>
        <w:jc w:val="center"/>
        <w:rPr>
          <w:rFonts w:ascii="Arial" w:hAnsi="Arial" w:cs="Arial"/>
          <w:b/>
          <w:bCs/>
          <w:sz w:val="32"/>
          <w:szCs w:val="32"/>
        </w:rPr>
      </w:pPr>
      <w:r w:rsidRPr="00E030FF">
        <w:rPr>
          <w:rFonts w:ascii="Arial" w:hAnsi="Arial" w:cs="Arial"/>
          <w:b/>
          <w:bCs/>
          <w:sz w:val="32"/>
          <w:szCs w:val="32"/>
        </w:rPr>
        <w:t xml:space="preserve">Day </w:t>
      </w:r>
      <w:r w:rsidR="002E3E58">
        <w:rPr>
          <w:rFonts w:ascii="Arial" w:hAnsi="Arial" w:cs="Arial"/>
          <w:b/>
          <w:bCs/>
          <w:sz w:val="32"/>
          <w:szCs w:val="32"/>
        </w:rPr>
        <w:t>1</w:t>
      </w:r>
      <w:r w:rsidR="00E257D8">
        <w:rPr>
          <w:rFonts w:ascii="Arial" w:hAnsi="Arial" w:cs="Arial"/>
          <w:b/>
          <w:bCs/>
          <w:sz w:val="32"/>
          <w:szCs w:val="32"/>
        </w:rPr>
        <w:t>6</w:t>
      </w:r>
    </w:p>
    <w:p w14:paraId="783D1382" w14:textId="7268D10A" w:rsidR="00E257D8" w:rsidRPr="00E257D8" w:rsidRDefault="00E257D8" w:rsidP="00E257D8">
      <w:pPr>
        <w:pStyle w:val="NormalWeb"/>
        <w:shd w:val="clear" w:color="auto" w:fill="FFFFFF"/>
        <w:rPr>
          <w:rFonts w:ascii="Arial" w:hAnsi="Arial" w:cs="Arial"/>
          <w:spacing w:val="-5"/>
          <w:sz w:val="22"/>
          <w:szCs w:val="22"/>
          <w:shd w:val="clear" w:color="auto" w:fill="FFFFFF"/>
        </w:rPr>
      </w:pPr>
      <w:r w:rsidRPr="00E257D8">
        <w:rPr>
          <w:rFonts w:ascii="Arial" w:hAnsi="Arial" w:cs="Arial"/>
          <w:color w:val="000000" w:themeColor="text1"/>
          <w:sz w:val="22"/>
          <w:szCs w:val="22"/>
        </w:rPr>
        <w:t xml:space="preserve">Today is </w:t>
      </w:r>
      <w:r w:rsidRPr="00E257D8">
        <w:rPr>
          <w:rFonts w:ascii="Arial" w:hAnsi="Arial" w:cs="Arial"/>
          <w:color w:val="C45911" w:themeColor="accent2" w:themeShade="BF"/>
          <w:sz w:val="22"/>
          <w:szCs w:val="22"/>
        </w:rPr>
        <w:t>International Human Rights Day</w:t>
      </w:r>
      <w:r w:rsidRPr="00E257D8">
        <w:rPr>
          <w:rFonts w:ascii="Arial" w:hAnsi="Arial" w:cs="Arial"/>
          <w:color w:val="000000" w:themeColor="text1"/>
          <w:sz w:val="22"/>
          <w:szCs w:val="22"/>
        </w:rPr>
        <w:t xml:space="preserve">, the last day of the 16 Days of Activism.  </w:t>
      </w:r>
      <w:r w:rsidRPr="00E257D8">
        <w:rPr>
          <w:rFonts w:ascii="Arial" w:hAnsi="Arial" w:cs="Arial"/>
          <w:color w:val="000000" w:themeColor="text1"/>
          <w:spacing w:val="-5"/>
          <w:sz w:val="22"/>
          <w:szCs w:val="22"/>
        </w:rPr>
        <w:t>Human Rights Day is observed every year on 10 December</w:t>
      </w:r>
      <w:r w:rsidRPr="00E257D8">
        <w:rPr>
          <w:rFonts w:ascii="Arial" w:hAnsi="Arial" w:cs="Arial"/>
          <w:color w:val="000000" w:themeColor="text1"/>
          <w:spacing w:val="-5"/>
          <w:sz w:val="22"/>
          <w:szCs w:val="22"/>
          <w:shd w:val="clear" w:color="auto" w:fill="FFFFFF"/>
        </w:rPr>
        <w:t xml:space="preserve"> </w:t>
      </w:r>
      <w:r w:rsidRPr="00E257D8">
        <w:rPr>
          <w:rFonts w:ascii="Arial" w:hAnsi="Arial" w:cs="Arial"/>
          <w:color w:val="000000" w:themeColor="text1"/>
          <w:spacing w:val="-5"/>
          <w:sz w:val="22"/>
          <w:szCs w:val="22"/>
          <w:shd w:val="clear" w:color="auto" w:fill="FFFFFF"/>
        </w:rPr>
        <w:t>— the day</w:t>
      </w:r>
      <w:r w:rsidRPr="00E257D8">
        <w:rPr>
          <w:rFonts w:ascii="Arial" w:hAnsi="Arial" w:cs="Arial"/>
          <w:color w:val="000000" w:themeColor="text1"/>
          <w:spacing w:val="-5"/>
          <w:sz w:val="22"/>
          <w:szCs w:val="22"/>
          <w:shd w:val="clear" w:color="auto" w:fill="FFFFFF"/>
        </w:rPr>
        <w:t xml:space="preserve"> in 1948 on which</w:t>
      </w:r>
      <w:r w:rsidRPr="00E257D8">
        <w:rPr>
          <w:rFonts w:ascii="Arial" w:hAnsi="Arial" w:cs="Arial"/>
          <w:color w:val="000000" w:themeColor="text1"/>
          <w:spacing w:val="-5"/>
          <w:sz w:val="22"/>
          <w:szCs w:val="22"/>
          <w:shd w:val="clear" w:color="auto" w:fill="FFFFFF"/>
        </w:rPr>
        <w:t xml:space="preserve"> the United Nations General Assembly adopted</w:t>
      </w:r>
      <w:r w:rsidRPr="00E257D8">
        <w:rPr>
          <w:rFonts w:ascii="Arial" w:hAnsi="Arial" w:cs="Arial"/>
          <w:color w:val="000000" w:themeColor="text1"/>
          <w:spacing w:val="-5"/>
          <w:sz w:val="22"/>
          <w:szCs w:val="22"/>
          <w:shd w:val="clear" w:color="auto" w:fill="FFFFFF"/>
        </w:rPr>
        <w:t xml:space="preserve"> </w:t>
      </w:r>
      <w:r w:rsidRPr="00E257D8">
        <w:rPr>
          <w:rFonts w:ascii="Arial" w:hAnsi="Arial" w:cs="Arial"/>
          <w:color w:val="000000" w:themeColor="text1"/>
          <w:spacing w:val="-5"/>
          <w:sz w:val="22"/>
          <w:szCs w:val="22"/>
          <w:shd w:val="clear" w:color="auto" w:fill="FFFFFF"/>
        </w:rPr>
        <w:t>the </w:t>
      </w:r>
      <w:hyperlink r:id="rId7" w:history="1">
        <w:r w:rsidRPr="00E257D8">
          <w:rPr>
            <w:rStyle w:val="Hyperlink"/>
            <w:rFonts w:ascii="Arial" w:hAnsi="Arial" w:cs="Arial"/>
            <w:color w:val="000000" w:themeColor="text1"/>
            <w:spacing w:val="-5"/>
            <w:sz w:val="22"/>
            <w:szCs w:val="22"/>
            <w:u w:val="none"/>
            <w:shd w:val="clear" w:color="auto" w:fill="FFFFFF"/>
          </w:rPr>
          <w:t>Universal Declaration of Human Rights</w:t>
        </w:r>
      </w:hyperlink>
      <w:r w:rsidRPr="00E257D8">
        <w:rPr>
          <w:rFonts w:ascii="Arial" w:hAnsi="Arial" w:cs="Arial"/>
          <w:color w:val="000000" w:themeColor="text1"/>
          <w:spacing w:val="-5"/>
          <w:sz w:val="22"/>
          <w:szCs w:val="22"/>
          <w:shd w:val="clear" w:color="auto" w:fill="FFFFFF"/>
        </w:rPr>
        <w:t> (UDHR). The UDHR is a milestone document, which proclaims the inalienable rights that everyone is entitled to as a human being - regardless of race, color, religion, sex, language, political or other opinion, national or social origin, property, birth or other status</w:t>
      </w:r>
      <w:r w:rsidRPr="00E257D8">
        <w:rPr>
          <w:rFonts w:ascii="Arial" w:hAnsi="Arial" w:cs="Arial"/>
          <w:spacing w:val="-5"/>
          <w:sz w:val="22"/>
          <w:szCs w:val="22"/>
          <w:shd w:val="clear" w:color="auto" w:fill="FFFFFF"/>
        </w:rPr>
        <w:t>. </w:t>
      </w:r>
    </w:p>
    <w:p w14:paraId="116611D4" w14:textId="046156A7" w:rsidR="00E257D8" w:rsidRPr="00E257D8" w:rsidRDefault="00E257D8" w:rsidP="00E257D8">
      <w:pPr>
        <w:pStyle w:val="NormalWeb"/>
        <w:shd w:val="clear" w:color="auto" w:fill="FFFFFF"/>
        <w:rPr>
          <w:rFonts w:ascii="Arial" w:hAnsi="Arial" w:cs="Arial"/>
          <w:color w:val="454545"/>
          <w:spacing w:val="-5"/>
          <w:sz w:val="22"/>
          <w:szCs w:val="22"/>
        </w:rPr>
      </w:pPr>
      <w:r w:rsidRPr="00E257D8">
        <w:rPr>
          <w:rFonts w:ascii="Arial" w:hAnsi="Arial" w:cs="Arial"/>
          <w:spacing w:val="-5"/>
          <w:sz w:val="22"/>
          <w:szCs w:val="22"/>
          <w:shd w:val="clear" w:color="auto" w:fill="FFFFFF"/>
        </w:rPr>
        <w:t>"All Human, All Equal" is this year's slogan for Human Rights Day.</w:t>
      </w:r>
      <w:r w:rsidRPr="00E257D8">
        <w:rPr>
          <w:rFonts w:ascii="Arial" w:hAnsi="Arial" w:cs="Arial"/>
          <w:spacing w:val="-5"/>
          <w:sz w:val="22"/>
          <w:szCs w:val="22"/>
          <w:shd w:val="clear" w:color="auto" w:fill="FFFFFF"/>
        </w:rPr>
        <w:t xml:space="preserve">  </w:t>
      </w:r>
      <w:r w:rsidRPr="00E257D8">
        <w:rPr>
          <w:rFonts w:ascii="Arial" w:hAnsi="Arial" w:cs="Arial"/>
          <w:color w:val="454545"/>
          <w:spacing w:val="-5"/>
          <w:sz w:val="22"/>
          <w:szCs w:val="22"/>
        </w:rPr>
        <w:t xml:space="preserve">The principles of equality and non-discrimination are at the heart of human rights. </w:t>
      </w:r>
      <w:r w:rsidRPr="00E257D8">
        <w:rPr>
          <w:rFonts w:ascii="Arial" w:hAnsi="Arial" w:cs="Arial"/>
          <w:color w:val="454545"/>
          <w:spacing w:val="-5"/>
          <w:sz w:val="22"/>
          <w:szCs w:val="22"/>
        </w:rPr>
        <w:t xml:space="preserve"> To achieve equality, we must first </w:t>
      </w:r>
      <w:r w:rsidRPr="00E257D8">
        <w:rPr>
          <w:rFonts w:ascii="Arial" w:hAnsi="Arial" w:cs="Arial"/>
          <w:color w:val="454545"/>
          <w:spacing w:val="-5"/>
          <w:sz w:val="22"/>
          <w:szCs w:val="22"/>
        </w:rPr>
        <w:t>address</w:t>
      </w:r>
      <w:r w:rsidRPr="00E257D8">
        <w:rPr>
          <w:rFonts w:ascii="Arial" w:hAnsi="Arial" w:cs="Arial"/>
          <w:color w:val="454545"/>
          <w:spacing w:val="-5"/>
          <w:sz w:val="22"/>
          <w:szCs w:val="22"/>
        </w:rPr>
        <w:t xml:space="preserve"> and find</w:t>
      </w:r>
      <w:r w:rsidRPr="00E257D8">
        <w:rPr>
          <w:rFonts w:ascii="Arial" w:hAnsi="Arial" w:cs="Arial"/>
          <w:color w:val="454545"/>
          <w:spacing w:val="-5"/>
          <w:sz w:val="22"/>
          <w:szCs w:val="22"/>
        </w:rPr>
        <w:t xml:space="preserve"> solutions for deep-rooted forms of discrimination that have affected the most vulnerable people in societies, including women and girls, indigenous peoples, people of African descent, LGBTI people, migrants and people with disabilities, among others.</w:t>
      </w:r>
      <w:r w:rsidRPr="00E257D8">
        <w:rPr>
          <w:rFonts w:ascii="Arial" w:hAnsi="Arial" w:cs="Arial"/>
          <w:color w:val="454545"/>
          <w:spacing w:val="-5"/>
          <w:sz w:val="22"/>
          <w:szCs w:val="22"/>
        </w:rPr>
        <w:t xml:space="preserve"> </w:t>
      </w:r>
      <w:r w:rsidRPr="00E257D8">
        <w:rPr>
          <w:rFonts w:ascii="Arial" w:hAnsi="Arial" w:cs="Arial"/>
          <w:color w:val="454545"/>
          <w:spacing w:val="-5"/>
          <w:sz w:val="22"/>
          <w:szCs w:val="22"/>
        </w:rPr>
        <w:t>Equality, inclusion and non-</w:t>
      </w:r>
      <w:proofErr w:type="gramStart"/>
      <w:r w:rsidRPr="00E257D8">
        <w:rPr>
          <w:rFonts w:ascii="Arial" w:hAnsi="Arial" w:cs="Arial"/>
          <w:color w:val="454545"/>
          <w:spacing w:val="-5"/>
          <w:sz w:val="22"/>
          <w:szCs w:val="22"/>
        </w:rPr>
        <w:t>discrimination</w:t>
      </w:r>
      <w:r w:rsidRPr="00E257D8">
        <w:rPr>
          <w:rFonts w:ascii="Arial" w:hAnsi="Arial" w:cs="Arial"/>
          <w:color w:val="454545"/>
          <w:spacing w:val="-5"/>
          <w:sz w:val="22"/>
          <w:szCs w:val="22"/>
        </w:rPr>
        <w:t xml:space="preserve"> </w:t>
      </w:r>
      <w:r w:rsidRPr="00E257D8">
        <w:rPr>
          <w:rFonts w:ascii="Arial" w:hAnsi="Arial" w:cs="Arial"/>
          <w:color w:val="454545"/>
          <w:spacing w:val="-5"/>
          <w:sz w:val="22"/>
          <w:szCs w:val="22"/>
        </w:rPr>
        <w:t xml:space="preserve"> -</w:t>
      </w:r>
      <w:proofErr w:type="gramEnd"/>
      <w:r w:rsidRPr="00E257D8">
        <w:rPr>
          <w:rFonts w:ascii="Arial" w:hAnsi="Arial" w:cs="Arial"/>
          <w:color w:val="454545"/>
          <w:spacing w:val="-5"/>
          <w:sz w:val="22"/>
          <w:szCs w:val="22"/>
        </w:rPr>
        <w:t xml:space="preserve"> a human rights-based approach to development </w:t>
      </w:r>
      <w:r w:rsidRPr="00E257D8">
        <w:rPr>
          <w:rFonts w:ascii="Arial" w:hAnsi="Arial" w:cs="Arial"/>
          <w:color w:val="454545"/>
          <w:spacing w:val="-5"/>
          <w:sz w:val="22"/>
          <w:szCs w:val="22"/>
        </w:rPr>
        <w:t xml:space="preserve">-- </w:t>
      </w:r>
      <w:r w:rsidRPr="00E257D8">
        <w:rPr>
          <w:rFonts w:ascii="Arial" w:hAnsi="Arial" w:cs="Arial"/>
          <w:color w:val="454545"/>
          <w:spacing w:val="-5"/>
          <w:sz w:val="22"/>
          <w:szCs w:val="22"/>
          <w:shd w:val="clear" w:color="auto" w:fill="FFFFFF"/>
        </w:rPr>
        <w:t>is the best way to reduce inequalities</w:t>
      </w:r>
      <w:r w:rsidRPr="00E257D8">
        <w:rPr>
          <w:rFonts w:ascii="Arial" w:hAnsi="Arial" w:cs="Arial"/>
          <w:color w:val="454545"/>
          <w:spacing w:val="-5"/>
          <w:sz w:val="22"/>
          <w:szCs w:val="22"/>
          <w:shd w:val="clear" w:color="auto" w:fill="FFFFFF"/>
        </w:rPr>
        <w:t>.</w:t>
      </w:r>
      <w:r w:rsidRPr="00E257D8">
        <w:rPr>
          <w:rFonts w:ascii="Arial" w:hAnsi="Arial" w:cs="Arial"/>
          <w:color w:val="454545"/>
          <w:spacing w:val="-5"/>
          <w:sz w:val="22"/>
          <w:szCs w:val="22"/>
          <w:shd w:val="clear" w:color="auto" w:fill="FFFFFF"/>
        </w:rPr>
        <w:t> </w:t>
      </w:r>
    </w:p>
    <w:p w14:paraId="4B35016D" w14:textId="17EC49DB" w:rsidR="00E257D8" w:rsidRDefault="00E257D8" w:rsidP="00E257D8">
      <w:pPr>
        <w:pStyle w:val="NormalWeb"/>
        <w:shd w:val="clear" w:color="auto" w:fill="FFFFFF"/>
        <w:spacing w:before="0" w:beforeAutospacing="0" w:after="0" w:afterAutospacing="0"/>
        <w:rPr>
          <w:rFonts w:ascii="Arial" w:hAnsi="Arial" w:cs="Arial"/>
          <w:spacing w:val="-5"/>
          <w:sz w:val="22"/>
          <w:szCs w:val="22"/>
          <w:shd w:val="clear" w:color="auto" w:fill="FFFFFF"/>
        </w:rPr>
      </w:pPr>
      <w:r>
        <w:rPr>
          <w:rFonts w:ascii="Arial" w:hAnsi="Arial" w:cs="Arial"/>
          <w:spacing w:val="-5"/>
          <w:sz w:val="22"/>
          <w:szCs w:val="22"/>
        </w:rPr>
        <w:t xml:space="preserve">We all need to take action to ensure EVERYONE has these rights, not just the privileged few.  We need to demand fair and equal laws and policies.  </w:t>
      </w:r>
      <w:r w:rsidRPr="00C11366">
        <w:rPr>
          <w:rFonts w:ascii="Arial" w:hAnsi="Arial" w:cs="Arial"/>
          <w:spacing w:val="-5"/>
          <w:sz w:val="22"/>
          <w:szCs w:val="22"/>
        </w:rPr>
        <w:t xml:space="preserve">We need to support organizations that promote human rights. </w:t>
      </w:r>
      <w:r>
        <w:rPr>
          <w:rFonts w:ascii="Arial" w:hAnsi="Arial" w:cs="Arial"/>
          <w:spacing w:val="-5"/>
          <w:sz w:val="22"/>
          <w:szCs w:val="22"/>
        </w:rPr>
        <w:t xml:space="preserve"> As</w:t>
      </w:r>
      <w:r w:rsidRPr="00C11366">
        <w:rPr>
          <w:rFonts w:ascii="Arial" w:hAnsi="Arial" w:cs="Arial"/>
          <w:sz w:val="22"/>
          <w:szCs w:val="22"/>
          <w:shd w:val="clear" w:color="auto" w:fill="FFFFFF"/>
        </w:rPr>
        <w:t xml:space="preserve"> Eleanor Roosevelt</w:t>
      </w:r>
      <w:r>
        <w:rPr>
          <w:rFonts w:ascii="Arial" w:hAnsi="Arial" w:cs="Arial"/>
          <w:sz w:val="22"/>
          <w:szCs w:val="22"/>
          <w:shd w:val="clear" w:color="auto" w:fill="FFFFFF"/>
        </w:rPr>
        <w:t xml:space="preserve"> stated,</w:t>
      </w:r>
      <w:r w:rsidRPr="00C11366">
        <w:rPr>
          <w:rFonts w:ascii="Arial" w:hAnsi="Arial" w:cs="Arial"/>
          <w:spacing w:val="-5"/>
          <w:sz w:val="22"/>
          <w:szCs w:val="22"/>
        </w:rPr>
        <w:t xml:space="preserve"> “</w:t>
      </w:r>
      <w:r w:rsidRPr="00C11366">
        <w:rPr>
          <w:rFonts w:ascii="Arial" w:hAnsi="Arial" w:cs="Arial"/>
          <w:spacing w:val="-5"/>
          <w:sz w:val="22"/>
          <w:szCs w:val="22"/>
          <w:shd w:val="clear" w:color="auto" w:fill="FFFFFF"/>
        </w:rPr>
        <w:t>Where, after all, do universal human rights begin? In small places, close to home -- so close and so small that they cannot be seen on any maps of the world. [...] Unless these rights have meaning there, they have little meaning anywhere. Without concerted citizen action to uphold them close to home, we shall look in vain for progress in the larger world."</w:t>
      </w:r>
    </w:p>
    <w:p w14:paraId="4B847D27" w14:textId="577A05F8" w:rsidR="00E257D8" w:rsidRPr="006E4101" w:rsidRDefault="00051B25" w:rsidP="00E257D8">
      <w:pPr>
        <w:pStyle w:val="NormalWeb"/>
        <w:shd w:val="clear" w:color="auto" w:fill="FFFFFF"/>
        <w:rPr>
          <w:rFonts w:ascii="Arial" w:hAnsi="Arial" w:cs="Arial"/>
          <w:spacing w:val="-5"/>
          <w:sz w:val="22"/>
          <w:szCs w:val="22"/>
        </w:rPr>
      </w:pPr>
      <w:r>
        <w:rPr>
          <w:rFonts w:ascii="Arial" w:hAnsi="Arial" w:cs="Arial"/>
          <w:b/>
          <w:bCs/>
          <w:noProof/>
          <w:sz w:val="22"/>
          <w:szCs w:val="22"/>
        </w:rPr>
        <w:drawing>
          <wp:anchor distT="0" distB="0" distL="114300" distR="114300" simplePos="0" relativeHeight="251663360" behindDoc="0" locked="0" layoutInCell="1" allowOverlap="1" wp14:anchorId="640054E7" wp14:editId="430E4932">
            <wp:simplePos x="0" y="0"/>
            <wp:positionH relativeFrom="margin">
              <wp:posOffset>3588385</wp:posOffset>
            </wp:positionH>
            <wp:positionV relativeFrom="page">
              <wp:posOffset>8172450</wp:posOffset>
            </wp:positionV>
            <wp:extent cx="2552065" cy="1174750"/>
            <wp:effectExtent l="0" t="0" r="63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065" cy="1174750"/>
                    </a:xfrm>
                    <a:prstGeom prst="rect">
                      <a:avLst/>
                    </a:prstGeom>
                  </pic:spPr>
                </pic:pic>
              </a:graphicData>
            </a:graphic>
            <wp14:sizeRelH relativeFrom="margin">
              <wp14:pctWidth>0</wp14:pctWidth>
            </wp14:sizeRelH>
            <wp14:sizeRelV relativeFrom="margin">
              <wp14:pctHeight>0</wp14:pctHeight>
            </wp14:sizeRelV>
          </wp:anchor>
        </w:drawing>
      </w:r>
      <w:r w:rsidR="00C75E37">
        <w:rPr>
          <w:rFonts w:ascii="Arial" w:hAnsi="Arial" w:cs="Arial"/>
          <w:b/>
          <w:bCs/>
          <w:noProof/>
          <w:sz w:val="22"/>
          <w:szCs w:val="22"/>
        </w:rPr>
        <w:drawing>
          <wp:anchor distT="0" distB="0" distL="114300" distR="114300" simplePos="0" relativeHeight="251664384" behindDoc="0" locked="0" layoutInCell="1" allowOverlap="1" wp14:anchorId="31FEAB3F" wp14:editId="57D59FCD">
            <wp:simplePos x="0" y="0"/>
            <wp:positionH relativeFrom="margin">
              <wp:align>center</wp:align>
            </wp:positionH>
            <wp:positionV relativeFrom="page">
              <wp:posOffset>5943600</wp:posOffset>
            </wp:positionV>
            <wp:extent cx="2247900" cy="1805940"/>
            <wp:effectExtent l="0" t="0" r="0" b="3810"/>
            <wp:wrapTopAndBottom/>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47900" cy="1805940"/>
                    </a:xfrm>
                    <a:prstGeom prst="rect">
                      <a:avLst/>
                    </a:prstGeom>
                  </pic:spPr>
                </pic:pic>
              </a:graphicData>
            </a:graphic>
          </wp:anchor>
        </w:drawing>
      </w:r>
      <w:r w:rsidR="00C75E37" w:rsidRPr="00C11366">
        <w:rPr>
          <w:rFonts w:ascii="Arial" w:hAnsi="Arial" w:cs="Arial"/>
          <w:b/>
          <w:bCs/>
          <w:noProof/>
          <w:sz w:val="22"/>
          <w:szCs w:val="22"/>
        </w:rPr>
        <w:drawing>
          <wp:anchor distT="0" distB="0" distL="114300" distR="114300" simplePos="0" relativeHeight="251662336" behindDoc="0" locked="0" layoutInCell="1" allowOverlap="1" wp14:anchorId="34C210BE" wp14:editId="009025C8">
            <wp:simplePos x="0" y="0"/>
            <wp:positionH relativeFrom="margin">
              <wp:align>left</wp:align>
            </wp:positionH>
            <wp:positionV relativeFrom="page">
              <wp:posOffset>8210550</wp:posOffset>
            </wp:positionV>
            <wp:extent cx="3028950" cy="1152525"/>
            <wp:effectExtent l="0" t="0" r="0" b="9525"/>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950" cy="1152525"/>
                    </a:xfrm>
                    <a:prstGeom prst="rect">
                      <a:avLst/>
                    </a:prstGeom>
                  </pic:spPr>
                </pic:pic>
              </a:graphicData>
            </a:graphic>
            <wp14:sizeRelH relativeFrom="margin">
              <wp14:pctWidth>0</wp14:pctWidth>
            </wp14:sizeRelH>
            <wp14:sizeRelV relativeFrom="margin">
              <wp14:pctHeight>0</wp14:pctHeight>
            </wp14:sizeRelV>
          </wp:anchor>
        </w:drawing>
      </w:r>
      <w:r w:rsidR="00E257D8">
        <w:rPr>
          <w:rFonts w:ascii="Arial" w:hAnsi="Arial" w:cs="Arial"/>
          <w:spacing w:val="-5"/>
          <w:sz w:val="22"/>
          <w:szCs w:val="22"/>
        </w:rPr>
        <w:t xml:space="preserve">Take the time to reflect today on what you learned during the 16 Days of Activism and what changes you can make in the future </w:t>
      </w:r>
      <w:r w:rsidR="00E257D8" w:rsidRPr="006E4101">
        <w:rPr>
          <w:rFonts w:ascii="Arial" w:hAnsi="Arial" w:cs="Arial"/>
          <w:spacing w:val="-5"/>
          <w:sz w:val="22"/>
          <w:szCs w:val="22"/>
        </w:rPr>
        <w:t>reaffirm the importance of </w:t>
      </w:r>
      <w:hyperlink r:id="rId11" w:history="1">
        <w:r w:rsidR="00E257D8" w:rsidRPr="006E4101">
          <w:rPr>
            <w:rStyle w:val="Hyperlink"/>
            <w:rFonts w:ascii="Arial" w:eastAsiaTheme="majorEastAsia" w:hAnsi="Arial" w:cs="Arial"/>
            <w:color w:val="auto"/>
            <w:spacing w:val="-5"/>
            <w:sz w:val="22"/>
            <w:szCs w:val="22"/>
          </w:rPr>
          <w:t>human rights</w:t>
        </w:r>
      </w:hyperlink>
      <w:r w:rsidR="00E257D8" w:rsidRPr="006E4101">
        <w:rPr>
          <w:rFonts w:ascii="Arial" w:hAnsi="Arial" w:cs="Arial"/>
          <w:spacing w:val="-5"/>
          <w:sz w:val="22"/>
          <w:szCs w:val="22"/>
        </w:rPr>
        <w:t> in re-building the world we want</w:t>
      </w:r>
      <w:r w:rsidR="00E257D8">
        <w:rPr>
          <w:rFonts w:ascii="Arial" w:hAnsi="Arial" w:cs="Arial"/>
          <w:spacing w:val="-5"/>
          <w:sz w:val="22"/>
          <w:szCs w:val="22"/>
        </w:rPr>
        <w:t xml:space="preserve"> and </w:t>
      </w:r>
      <w:r w:rsidR="00E257D8" w:rsidRPr="006E4101">
        <w:rPr>
          <w:rFonts w:ascii="Arial" w:hAnsi="Arial" w:cs="Arial"/>
          <w:spacing w:val="-5"/>
          <w:sz w:val="22"/>
          <w:szCs w:val="22"/>
        </w:rPr>
        <w:t>the need for global solidarity</w:t>
      </w:r>
      <w:r w:rsidR="00E257D8">
        <w:rPr>
          <w:rFonts w:ascii="Arial" w:hAnsi="Arial" w:cs="Arial"/>
          <w:spacing w:val="-5"/>
          <w:sz w:val="22"/>
          <w:szCs w:val="22"/>
        </w:rPr>
        <w:t>,</w:t>
      </w:r>
      <w:r w:rsidR="00E257D8" w:rsidRPr="006E4101">
        <w:rPr>
          <w:rFonts w:ascii="Arial" w:hAnsi="Arial" w:cs="Arial"/>
          <w:spacing w:val="-5"/>
          <w:sz w:val="22"/>
          <w:szCs w:val="22"/>
        </w:rPr>
        <w:t xml:space="preserve"> as well as our interconnectedness and shared humanity.</w:t>
      </w:r>
    </w:p>
    <w:sectPr w:rsidR="00E257D8" w:rsidRPr="006E4101" w:rsidSect="00C6317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FF6A"/>
      </v:shape>
    </w:pict>
  </w:numPicBullet>
  <w:abstractNum w:abstractNumId="0" w15:restartNumberingAfterBreak="0">
    <w:nsid w:val="11CA2FD1"/>
    <w:multiLevelType w:val="hybridMultilevel"/>
    <w:tmpl w:val="ED289B7A"/>
    <w:lvl w:ilvl="0" w:tplc="8F54F984">
      <w:start w:val="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E7CB0"/>
    <w:multiLevelType w:val="multilevel"/>
    <w:tmpl w:val="EF0892DC"/>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Wingdings" w:eastAsiaTheme="minorHAnsi"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20A95"/>
    <w:multiLevelType w:val="multilevel"/>
    <w:tmpl w:val="514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81834"/>
    <w:multiLevelType w:val="hybridMultilevel"/>
    <w:tmpl w:val="FDD0CE06"/>
    <w:lvl w:ilvl="0" w:tplc="2ECA634E">
      <w:start w:val="16"/>
      <w:numFmt w:val="bullet"/>
      <w:lvlText w:val=""/>
      <w:lvlJc w:val="left"/>
      <w:pPr>
        <w:ind w:left="1080" w:hanging="360"/>
      </w:pPr>
      <w:rPr>
        <w:rFonts w:ascii="Symbol" w:eastAsia="Times New Roman" w:hAnsi="Symbol" w:cs="Arial" w:hint="default"/>
        <w:color w:val="3148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F73ED0"/>
    <w:multiLevelType w:val="multilevel"/>
    <w:tmpl w:val="CA6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E6BA3"/>
    <w:multiLevelType w:val="hybridMultilevel"/>
    <w:tmpl w:val="DFB6D146"/>
    <w:lvl w:ilvl="0" w:tplc="04090007">
      <w:start w:val="1"/>
      <w:numFmt w:val="bullet"/>
      <w:lvlText w:val=""/>
      <w:lvlPicBulletId w:val="0"/>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3236119B"/>
    <w:multiLevelType w:val="multilevel"/>
    <w:tmpl w:val="35C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06666"/>
    <w:multiLevelType w:val="hybridMultilevel"/>
    <w:tmpl w:val="68F0324C"/>
    <w:lvl w:ilvl="0" w:tplc="41641642">
      <w:start w:val="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BB1792"/>
    <w:multiLevelType w:val="hybridMultilevel"/>
    <w:tmpl w:val="D8B6418A"/>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9" w15:restartNumberingAfterBreak="0">
    <w:nsid w:val="46016646"/>
    <w:multiLevelType w:val="multilevel"/>
    <w:tmpl w:val="8B5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94DE3"/>
    <w:multiLevelType w:val="multilevel"/>
    <w:tmpl w:val="8D9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D6DFA"/>
    <w:multiLevelType w:val="multilevel"/>
    <w:tmpl w:val="A1C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0182E"/>
    <w:multiLevelType w:val="multilevel"/>
    <w:tmpl w:val="83B8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C532A"/>
    <w:multiLevelType w:val="hybridMultilevel"/>
    <w:tmpl w:val="7D98D274"/>
    <w:lvl w:ilvl="0" w:tplc="F1D053C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6666A3"/>
    <w:multiLevelType w:val="hybridMultilevel"/>
    <w:tmpl w:val="BEC656B8"/>
    <w:lvl w:ilvl="0" w:tplc="8766CBB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5262C4"/>
    <w:multiLevelType w:val="multilevel"/>
    <w:tmpl w:val="8B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1"/>
  </w:num>
  <w:num w:numId="4">
    <w:abstractNumId w:val="9"/>
  </w:num>
  <w:num w:numId="5">
    <w:abstractNumId w:val="13"/>
  </w:num>
  <w:num w:numId="6">
    <w:abstractNumId w:val="14"/>
  </w:num>
  <w:num w:numId="7">
    <w:abstractNumId w:val="6"/>
  </w:num>
  <w:num w:numId="8">
    <w:abstractNumId w:val="12"/>
  </w:num>
  <w:num w:numId="9">
    <w:abstractNumId w:val="10"/>
  </w:num>
  <w:num w:numId="10">
    <w:abstractNumId w:val="4"/>
  </w:num>
  <w:num w:numId="11">
    <w:abstractNumId w:val="1"/>
  </w:num>
  <w:num w:numId="12">
    <w:abstractNumId w:val="2"/>
  </w:num>
  <w:num w:numId="13">
    <w:abstractNumId w:val="3"/>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7"/>
    <w:rsid w:val="00045C09"/>
    <w:rsid w:val="00051B25"/>
    <w:rsid w:val="000B7A19"/>
    <w:rsid w:val="001743DD"/>
    <w:rsid w:val="001C5B2B"/>
    <w:rsid w:val="001D7ECB"/>
    <w:rsid w:val="001F3AA1"/>
    <w:rsid w:val="00242522"/>
    <w:rsid w:val="00260224"/>
    <w:rsid w:val="002C3CE9"/>
    <w:rsid w:val="002E2C4A"/>
    <w:rsid w:val="002E3E58"/>
    <w:rsid w:val="003424A6"/>
    <w:rsid w:val="00344302"/>
    <w:rsid w:val="003514B1"/>
    <w:rsid w:val="00370FC5"/>
    <w:rsid w:val="003B14F1"/>
    <w:rsid w:val="003B7B9D"/>
    <w:rsid w:val="004151F1"/>
    <w:rsid w:val="00450A3A"/>
    <w:rsid w:val="004A0FD5"/>
    <w:rsid w:val="004A7525"/>
    <w:rsid w:val="00583523"/>
    <w:rsid w:val="005B5134"/>
    <w:rsid w:val="005E29F8"/>
    <w:rsid w:val="005F455F"/>
    <w:rsid w:val="00621FDF"/>
    <w:rsid w:val="00623119"/>
    <w:rsid w:val="00642418"/>
    <w:rsid w:val="00645D7B"/>
    <w:rsid w:val="006530F5"/>
    <w:rsid w:val="00654DE9"/>
    <w:rsid w:val="00706F7B"/>
    <w:rsid w:val="0074517F"/>
    <w:rsid w:val="007B7592"/>
    <w:rsid w:val="00804709"/>
    <w:rsid w:val="0082730D"/>
    <w:rsid w:val="008D0F06"/>
    <w:rsid w:val="008F5AE6"/>
    <w:rsid w:val="00942D7F"/>
    <w:rsid w:val="009944AF"/>
    <w:rsid w:val="00997417"/>
    <w:rsid w:val="009E0C49"/>
    <w:rsid w:val="00A4168B"/>
    <w:rsid w:val="00AB6C92"/>
    <w:rsid w:val="00AC17A3"/>
    <w:rsid w:val="00B439BA"/>
    <w:rsid w:val="00B74F23"/>
    <w:rsid w:val="00B77A23"/>
    <w:rsid w:val="00B8259E"/>
    <w:rsid w:val="00BA2D1C"/>
    <w:rsid w:val="00BA3F72"/>
    <w:rsid w:val="00BE05FA"/>
    <w:rsid w:val="00C15044"/>
    <w:rsid w:val="00C379F1"/>
    <w:rsid w:val="00C55ADD"/>
    <w:rsid w:val="00C63173"/>
    <w:rsid w:val="00C75E37"/>
    <w:rsid w:val="00C91F0D"/>
    <w:rsid w:val="00C92620"/>
    <w:rsid w:val="00CD50B6"/>
    <w:rsid w:val="00D21D2F"/>
    <w:rsid w:val="00D74514"/>
    <w:rsid w:val="00D931A3"/>
    <w:rsid w:val="00E030FF"/>
    <w:rsid w:val="00E257D8"/>
    <w:rsid w:val="00E62D93"/>
    <w:rsid w:val="00E940B0"/>
    <w:rsid w:val="00EA4EA9"/>
    <w:rsid w:val="00EA7EEF"/>
    <w:rsid w:val="00EE059F"/>
    <w:rsid w:val="00F822F7"/>
    <w:rsid w:val="00F92D38"/>
    <w:rsid w:val="00F93F50"/>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9A6"/>
  <w15:chartTrackingRefBased/>
  <w15:docId w15:val="{5E77B346-46EF-4363-BA49-2688117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paragraph" w:styleId="Heading1">
    <w:name w:val="heading 1"/>
    <w:basedOn w:val="Normal"/>
    <w:next w:val="Normal"/>
    <w:link w:val="Heading1Char"/>
    <w:uiPriority w:val="9"/>
    <w:qFormat/>
    <w:rsid w:val="00370F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75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0F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730D"/>
    <w:pPr>
      <w:keepNext/>
      <w:keepLines/>
      <w:spacing w:before="40" w:line="259" w:lineRule="auto"/>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F93F5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2F7"/>
    <w:rPr>
      <w:color w:val="0000FF"/>
      <w:u w:val="single"/>
    </w:rPr>
  </w:style>
  <w:style w:type="paragraph" w:styleId="ListParagraph">
    <w:name w:val="List Paragraph"/>
    <w:basedOn w:val="Normal"/>
    <w:uiPriority w:val="34"/>
    <w:qFormat/>
    <w:rsid w:val="00E030FF"/>
    <w:pPr>
      <w:ind w:left="720"/>
      <w:contextualSpacing/>
    </w:pPr>
  </w:style>
  <w:style w:type="character" w:customStyle="1" w:styleId="Heading4Char">
    <w:name w:val="Heading 4 Char"/>
    <w:basedOn w:val="DefaultParagraphFont"/>
    <w:link w:val="Heading4"/>
    <w:uiPriority w:val="9"/>
    <w:rsid w:val="0082730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7525"/>
    <w:rPr>
      <w:b/>
      <w:bCs/>
    </w:rPr>
  </w:style>
  <w:style w:type="character" w:customStyle="1" w:styleId="Heading2Char">
    <w:name w:val="Heading 2 Char"/>
    <w:basedOn w:val="DefaultParagraphFont"/>
    <w:link w:val="Heading2"/>
    <w:uiPriority w:val="9"/>
    <w:semiHidden/>
    <w:rsid w:val="004A752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E059F"/>
    <w:rPr>
      <w:i/>
      <w:iCs/>
    </w:rPr>
  </w:style>
  <w:style w:type="character" w:customStyle="1" w:styleId="fontstyle01">
    <w:name w:val="fontstyle01"/>
    <w:basedOn w:val="DefaultParagraphFont"/>
    <w:rsid w:val="00583523"/>
    <w:rPr>
      <w:rFonts w:ascii="ArialMT" w:hAnsi="ArialMT" w:hint="default"/>
      <w:b w:val="0"/>
      <w:bCs w:val="0"/>
      <w:i w:val="0"/>
      <w:iCs w:val="0"/>
      <w:color w:val="2B2C30"/>
      <w:sz w:val="22"/>
      <w:szCs w:val="22"/>
    </w:rPr>
  </w:style>
  <w:style w:type="character" w:customStyle="1" w:styleId="Heading1Char">
    <w:name w:val="Heading 1 Char"/>
    <w:basedOn w:val="DefaultParagraphFont"/>
    <w:link w:val="Heading1"/>
    <w:uiPriority w:val="9"/>
    <w:rsid w:val="00370F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0FC5"/>
    <w:rPr>
      <w:rFonts w:asciiTheme="majorHAnsi" w:eastAsiaTheme="majorEastAsia" w:hAnsiTheme="majorHAnsi" w:cstheme="majorBidi"/>
      <w:color w:val="1F3763" w:themeColor="accent1" w:themeShade="7F"/>
      <w:sz w:val="24"/>
      <w:szCs w:val="24"/>
    </w:rPr>
  </w:style>
  <w:style w:type="paragraph" w:customStyle="1" w:styleId="articleparagraphroot2qm08">
    <w:name w:val="articleparagraph_root__2qm08"/>
    <w:basedOn w:val="Normal"/>
    <w:rsid w:val="00370FC5"/>
    <w:pPr>
      <w:spacing w:before="100" w:beforeAutospacing="1" w:after="100" w:afterAutospacing="1"/>
    </w:pPr>
    <w:rPr>
      <w:rFonts w:ascii="Times New Roman" w:eastAsia="Times New Roman" w:hAnsi="Times New Roman" w:cs="Times New Roman"/>
      <w:sz w:val="24"/>
      <w:szCs w:val="24"/>
    </w:rPr>
  </w:style>
  <w:style w:type="paragraph" w:customStyle="1" w:styleId="comp">
    <w:name w:val="comp"/>
    <w:basedOn w:val="Normal"/>
    <w:rsid w:val="00370FC5"/>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3F50"/>
    <w:rPr>
      <w:rFonts w:asciiTheme="majorHAnsi" w:eastAsiaTheme="majorEastAsia" w:hAnsiTheme="majorHAnsi" w:cstheme="majorBidi"/>
      <w:color w:val="1F3763" w:themeColor="accent1" w:themeShade="7F"/>
    </w:rPr>
  </w:style>
  <w:style w:type="character" w:customStyle="1" w:styleId="pdf-link">
    <w:name w:val="pdf-link"/>
    <w:basedOn w:val="DefaultParagraphFont"/>
    <w:rsid w:val="00E2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52299">
      <w:bodyDiv w:val="1"/>
      <w:marLeft w:val="0"/>
      <w:marRight w:val="0"/>
      <w:marTop w:val="0"/>
      <w:marBottom w:val="0"/>
      <w:divBdr>
        <w:top w:val="none" w:sz="0" w:space="0" w:color="auto"/>
        <w:left w:val="none" w:sz="0" w:space="0" w:color="auto"/>
        <w:bottom w:val="none" w:sz="0" w:space="0" w:color="auto"/>
        <w:right w:val="none" w:sz="0" w:space="0" w:color="auto"/>
      </w:divBdr>
    </w:div>
    <w:div w:id="221720292">
      <w:bodyDiv w:val="1"/>
      <w:marLeft w:val="0"/>
      <w:marRight w:val="0"/>
      <w:marTop w:val="0"/>
      <w:marBottom w:val="0"/>
      <w:divBdr>
        <w:top w:val="none" w:sz="0" w:space="0" w:color="auto"/>
        <w:left w:val="none" w:sz="0" w:space="0" w:color="auto"/>
        <w:bottom w:val="none" w:sz="0" w:space="0" w:color="auto"/>
        <w:right w:val="none" w:sz="0" w:space="0" w:color="auto"/>
      </w:divBdr>
    </w:div>
    <w:div w:id="318003509">
      <w:bodyDiv w:val="1"/>
      <w:marLeft w:val="0"/>
      <w:marRight w:val="0"/>
      <w:marTop w:val="0"/>
      <w:marBottom w:val="0"/>
      <w:divBdr>
        <w:top w:val="none" w:sz="0" w:space="0" w:color="auto"/>
        <w:left w:val="none" w:sz="0" w:space="0" w:color="auto"/>
        <w:bottom w:val="none" w:sz="0" w:space="0" w:color="auto"/>
        <w:right w:val="none" w:sz="0" w:space="0" w:color="auto"/>
      </w:divBdr>
    </w:div>
    <w:div w:id="659115281">
      <w:bodyDiv w:val="1"/>
      <w:marLeft w:val="0"/>
      <w:marRight w:val="0"/>
      <w:marTop w:val="0"/>
      <w:marBottom w:val="0"/>
      <w:divBdr>
        <w:top w:val="none" w:sz="0" w:space="0" w:color="auto"/>
        <w:left w:val="none" w:sz="0" w:space="0" w:color="auto"/>
        <w:bottom w:val="none" w:sz="0" w:space="0" w:color="auto"/>
        <w:right w:val="none" w:sz="0" w:space="0" w:color="auto"/>
      </w:divBdr>
    </w:div>
    <w:div w:id="717901981">
      <w:bodyDiv w:val="1"/>
      <w:marLeft w:val="0"/>
      <w:marRight w:val="0"/>
      <w:marTop w:val="0"/>
      <w:marBottom w:val="0"/>
      <w:divBdr>
        <w:top w:val="none" w:sz="0" w:space="0" w:color="auto"/>
        <w:left w:val="none" w:sz="0" w:space="0" w:color="auto"/>
        <w:bottom w:val="none" w:sz="0" w:space="0" w:color="auto"/>
        <w:right w:val="none" w:sz="0" w:space="0" w:color="auto"/>
      </w:divBdr>
    </w:div>
    <w:div w:id="968046097">
      <w:bodyDiv w:val="1"/>
      <w:marLeft w:val="0"/>
      <w:marRight w:val="0"/>
      <w:marTop w:val="0"/>
      <w:marBottom w:val="0"/>
      <w:divBdr>
        <w:top w:val="none" w:sz="0" w:space="0" w:color="auto"/>
        <w:left w:val="none" w:sz="0" w:space="0" w:color="auto"/>
        <w:bottom w:val="none" w:sz="0" w:space="0" w:color="auto"/>
        <w:right w:val="none" w:sz="0" w:space="0" w:color="auto"/>
      </w:divBdr>
      <w:divsChild>
        <w:div w:id="1431050560">
          <w:marLeft w:val="0"/>
          <w:marRight w:val="0"/>
          <w:marTop w:val="450"/>
          <w:marBottom w:val="450"/>
          <w:divBdr>
            <w:top w:val="none" w:sz="0" w:space="0" w:color="auto"/>
            <w:left w:val="none" w:sz="0" w:space="0" w:color="auto"/>
            <w:bottom w:val="none" w:sz="0" w:space="0" w:color="auto"/>
            <w:right w:val="none" w:sz="0" w:space="0" w:color="auto"/>
          </w:divBdr>
        </w:div>
        <w:div w:id="1216502143">
          <w:marLeft w:val="0"/>
          <w:marRight w:val="0"/>
          <w:marTop w:val="450"/>
          <w:marBottom w:val="450"/>
          <w:divBdr>
            <w:top w:val="none" w:sz="0" w:space="0" w:color="auto"/>
            <w:left w:val="none" w:sz="0" w:space="0" w:color="auto"/>
            <w:bottom w:val="none" w:sz="0" w:space="0" w:color="auto"/>
            <w:right w:val="none" w:sz="0" w:space="0" w:color="auto"/>
          </w:divBdr>
        </w:div>
        <w:div w:id="2132630589">
          <w:marLeft w:val="0"/>
          <w:marRight w:val="0"/>
          <w:marTop w:val="450"/>
          <w:marBottom w:val="450"/>
          <w:divBdr>
            <w:top w:val="none" w:sz="0" w:space="0" w:color="auto"/>
            <w:left w:val="none" w:sz="0" w:space="0" w:color="auto"/>
            <w:bottom w:val="none" w:sz="0" w:space="0" w:color="auto"/>
            <w:right w:val="none" w:sz="0" w:space="0" w:color="auto"/>
          </w:divBdr>
        </w:div>
        <w:div w:id="830757495">
          <w:marLeft w:val="0"/>
          <w:marRight w:val="0"/>
          <w:marTop w:val="450"/>
          <w:marBottom w:val="450"/>
          <w:divBdr>
            <w:top w:val="none" w:sz="0" w:space="0" w:color="auto"/>
            <w:left w:val="none" w:sz="0" w:space="0" w:color="auto"/>
            <w:bottom w:val="none" w:sz="0" w:space="0" w:color="auto"/>
            <w:right w:val="none" w:sz="0" w:space="0" w:color="auto"/>
          </w:divBdr>
        </w:div>
        <w:div w:id="862137775">
          <w:marLeft w:val="0"/>
          <w:marRight w:val="0"/>
          <w:marTop w:val="450"/>
          <w:marBottom w:val="0"/>
          <w:divBdr>
            <w:top w:val="none" w:sz="0" w:space="0" w:color="auto"/>
            <w:left w:val="none" w:sz="0" w:space="0" w:color="auto"/>
            <w:bottom w:val="none" w:sz="0" w:space="0" w:color="auto"/>
            <w:right w:val="none" w:sz="0" w:space="0" w:color="auto"/>
          </w:divBdr>
        </w:div>
      </w:divsChild>
    </w:div>
    <w:div w:id="1069155597">
      <w:bodyDiv w:val="1"/>
      <w:marLeft w:val="0"/>
      <w:marRight w:val="0"/>
      <w:marTop w:val="0"/>
      <w:marBottom w:val="0"/>
      <w:divBdr>
        <w:top w:val="none" w:sz="0" w:space="0" w:color="auto"/>
        <w:left w:val="none" w:sz="0" w:space="0" w:color="auto"/>
        <w:bottom w:val="none" w:sz="0" w:space="0" w:color="auto"/>
        <w:right w:val="none" w:sz="0" w:space="0" w:color="auto"/>
      </w:divBdr>
      <w:divsChild>
        <w:div w:id="1946040615">
          <w:marLeft w:val="0"/>
          <w:marRight w:val="0"/>
          <w:marTop w:val="0"/>
          <w:marBottom w:val="0"/>
          <w:divBdr>
            <w:top w:val="none" w:sz="0" w:space="0" w:color="auto"/>
            <w:left w:val="none" w:sz="0" w:space="0" w:color="auto"/>
            <w:bottom w:val="none" w:sz="0" w:space="0" w:color="auto"/>
            <w:right w:val="none" w:sz="0" w:space="0" w:color="auto"/>
          </w:divBdr>
          <w:divsChild>
            <w:div w:id="590898903">
              <w:marLeft w:val="0"/>
              <w:marRight w:val="0"/>
              <w:marTop w:val="0"/>
              <w:marBottom w:val="0"/>
              <w:divBdr>
                <w:top w:val="none" w:sz="0" w:space="0" w:color="auto"/>
                <w:left w:val="none" w:sz="0" w:space="0" w:color="auto"/>
                <w:bottom w:val="none" w:sz="0" w:space="0" w:color="auto"/>
                <w:right w:val="none" w:sz="0" w:space="0" w:color="auto"/>
              </w:divBdr>
              <w:divsChild>
                <w:div w:id="1311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241">
          <w:marLeft w:val="0"/>
          <w:marRight w:val="360"/>
          <w:marTop w:val="0"/>
          <w:marBottom w:val="0"/>
          <w:divBdr>
            <w:top w:val="none" w:sz="0" w:space="0" w:color="auto"/>
            <w:left w:val="none" w:sz="0" w:space="0" w:color="auto"/>
            <w:bottom w:val="none" w:sz="0" w:space="0" w:color="auto"/>
            <w:right w:val="none" w:sz="0" w:space="0" w:color="auto"/>
          </w:divBdr>
        </w:div>
      </w:divsChild>
    </w:div>
    <w:div w:id="1196773219">
      <w:bodyDiv w:val="1"/>
      <w:marLeft w:val="0"/>
      <w:marRight w:val="0"/>
      <w:marTop w:val="0"/>
      <w:marBottom w:val="0"/>
      <w:divBdr>
        <w:top w:val="none" w:sz="0" w:space="0" w:color="auto"/>
        <w:left w:val="none" w:sz="0" w:space="0" w:color="auto"/>
        <w:bottom w:val="none" w:sz="0" w:space="0" w:color="auto"/>
        <w:right w:val="none" w:sz="0" w:space="0" w:color="auto"/>
      </w:divBdr>
    </w:div>
    <w:div w:id="1264071829">
      <w:bodyDiv w:val="1"/>
      <w:marLeft w:val="0"/>
      <w:marRight w:val="0"/>
      <w:marTop w:val="0"/>
      <w:marBottom w:val="0"/>
      <w:divBdr>
        <w:top w:val="none" w:sz="0" w:space="0" w:color="auto"/>
        <w:left w:val="none" w:sz="0" w:space="0" w:color="auto"/>
        <w:bottom w:val="none" w:sz="0" w:space="0" w:color="auto"/>
        <w:right w:val="none" w:sz="0" w:space="0" w:color="auto"/>
      </w:divBdr>
    </w:div>
    <w:div w:id="1321347246">
      <w:bodyDiv w:val="1"/>
      <w:marLeft w:val="0"/>
      <w:marRight w:val="0"/>
      <w:marTop w:val="0"/>
      <w:marBottom w:val="0"/>
      <w:divBdr>
        <w:top w:val="none" w:sz="0" w:space="0" w:color="auto"/>
        <w:left w:val="none" w:sz="0" w:space="0" w:color="auto"/>
        <w:bottom w:val="none" w:sz="0" w:space="0" w:color="auto"/>
        <w:right w:val="none" w:sz="0" w:space="0" w:color="auto"/>
      </w:divBdr>
    </w:div>
    <w:div w:id="1323267396">
      <w:bodyDiv w:val="1"/>
      <w:marLeft w:val="0"/>
      <w:marRight w:val="0"/>
      <w:marTop w:val="0"/>
      <w:marBottom w:val="0"/>
      <w:divBdr>
        <w:top w:val="none" w:sz="0" w:space="0" w:color="auto"/>
        <w:left w:val="none" w:sz="0" w:space="0" w:color="auto"/>
        <w:bottom w:val="none" w:sz="0" w:space="0" w:color="auto"/>
        <w:right w:val="none" w:sz="0" w:space="0" w:color="auto"/>
      </w:divBdr>
    </w:div>
    <w:div w:id="1471247600">
      <w:bodyDiv w:val="1"/>
      <w:marLeft w:val="0"/>
      <w:marRight w:val="0"/>
      <w:marTop w:val="0"/>
      <w:marBottom w:val="0"/>
      <w:divBdr>
        <w:top w:val="none" w:sz="0" w:space="0" w:color="auto"/>
        <w:left w:val="none" w:sz="0" w:space="0" w:color="auto"/>
        <w:bottom w:val="none" w:sz="0" w:space="0" w:color="auto"/>
        <w:right w:val="none" w:sz="0" w:space="0" w:color="auto"/>
      </w:divBdr>
    </w:div>
    <w:div w:id="1581283319">
      <w:bodyDiv w:val="1"/>
      <w:marLeft w:val="0"/>
      <w:marRight w:val="0"/>
      <w:marTop w:val="0"/>
      <w:marBottom w:val="0"/>
      <w:divBdr>
        <w:top w:val="none" w:sz="0" w:space="0" w:color="auto"/>
        <w:left w:val="none" w:sz="0" w:space="0" w:color="auto"/>
        <w:bottom w:val="none" w:sz="0" w:space="0" w:color="auto"/>
        <w:right w:val="none" w:sz="0" w:space="0" w:color="auto"/>
      </w:divBdr>
      <w:divsChild>
        <w:div w:id="2063359125">
          <w:marLeft w:val="0"/>
          <w:marRight w:val="0"/>
          <w:marTop w:val="450"/>
          <w:marBottom w:val="450"/>
          <w:divBdr>
            <w:top w:val="none" w:sz="0" w:space="0" w:color="auto"/>
            <w:left w:val="none" w:sz="0" w:space="0" w:color="auto"/>
            <w:bottom w:val="none" w:sz="0" w:space="0" w:color="auto"/>
            <w:right w:val="none" w:sz="0" w:space="0" w:color="auto"/>
          </w:divBdr>
        </w:div>
        <w:div w:id="1678843139">
          <w:marLeft w:val="0"/>
          <w:marRight w:val="0"/>
          <w:marTop w:val="450"/>
          <w:marBottom w:val="450"/>
          <w:divBdr>
            <w:top w:val="none" w:sz="0" w:space="0" w:color="auto"/>
            <w:left w:val="none" w:sz="0" w:space="0" w:color="auto"/>
            <w:bottom w:val="none" w:sz="0" w:space="0" w:color="auto"/>
            <w:right w:val="none" w:sz="0" w:space="0" w:color="auto"/>
          </w:divBdr>
        </w:div>
        <w:div w:id="358316383">
          <w:marLeft w:val="0"/>
          <w:marRight w:val="0"/>
          <w:marTop w:val="450"/>
          <w:marBottom w:val="450"/>
          <w:divBdr>
            <w:top w:val="none" w:sz="0" w:space="0" w:color="auto"/>
            <w:left w:val="none" w:sz="0" w:space="0" w:color="auto"/>
            <w:bottom w:val="none" w:sz="0" w:space="0" w:color="auto"/>
            <w:right w:val="none" w:sz="0" w:space="0" w:color="auto"/>
          </w:divBdr>
        </w:div>
      </w:divsChild>
    </w:div>
    <w:div w:id="1596742211">
      <w:bodyDiv w:val="1"/>
      <w:marLeft w:val="0"/>
      <w:marRight w:val="0"/>
      <w:marTop w:val="0"/>
      <w:marBottom w:val="0"/>
      <w:divBdr>
        <w:top w:val="none" w:sz="0" w:space="0" w:color="auto"/>
        <w:left w:val="none" w:sz="0" w:space="0" w:color="auto"/>
        <w:bottom w:val="none" w:sz="0" w:space="0" w:color="auto"/>
        <w:right w:val="none" w:sz="0" w:space="0" w:color="auto"/>
      </w:divBdr>
    </w:div>
    <w:div w:id="1620259083">
      <w:bodyDiv w:val="1"/>
      <w:marLeft w:val="0"/>
      <w:marRight w:val="0"/>
      <w:marTop w:val="0"/>
      <w:marBottom w:val="0"/>
      <w:divBdr>
        <w:top w:val="none" w:sz="0" w:space="0" w:color="auto"/>
        <w:left w:val="none" w:sz="0" w:space="0" w:color="auto"/>
        <w:bottom w:val="none" w:sz="0" w:space="0" w:color="auto"/>
        <w:right w:val="none" w:sz="0" w:space="0" w:color="auto"/>
      </w:divBdr>
    </w:div>
    <w:div w:id="1621298207">
      <w:bodyDiv w:val="1"/>
      <w:marLeft w:val="0"/>
      <w:marRight w:val="0"/>
      <w:marTop w:val="0"/>
      <w:marBottom w:val="0"/>
      <w:divBdr>
        <w:top w:val="none" w:sz="0" w:space="0" w:color="auto"/>
        <w:left w:val="none" w:sz="0" w:space="0" w:color="auto"/>
        <w:bottom w:val="none" w:sz="0" w:space="0" w:color="auto"/>
        <w:right w:val="none" w:sz="0" w:space="0" w:color="auto"/>
      </w:divBdr>
    </w:div>
    <w:div w:id="1726365767">
      <w:bodyDiv w:val="1"/>
      <w:marLeft w:val="0"/>
      <w:marRight w:val="0"/>
      <w:marTop w:val="0"/>
      <w:marBottom w:val="0"/>
      <w:divBdr>
        <w:top w:val="none" w:sz="0" w:space="0" w:color="auto"/>
        <w:left w:val="none" w:sz="0" w:space="0" w:color="auto"/>
        <w:bottom w:val="none" w:sz="0" w:space="0" w:color="auto"/>
        <w:right w:val="none" w:sz="0" w:space="0" w:color="auto"/>
      </w:divBdr>
    </w:div>
    <w:div w:id="1791433127">
      <w:bodyDiv w:val="1"/>
      <w:marLeft w:val="0"/>
      <w:marRight w:val="0"/>
      <w:marTop w:val="0"/>
      <w:marBottom w:val="0"/>
      <w:divBdr>
        <w:top w:val="none" w:sz="0" w:space="0" w:color="auto"/>
        <w:left w:val="none" w:sz="0" w:space="0" w:color="auto"/>
        <w:bottom w:val="none" w:sz="0" w:space="0" w:color="auto"/>
        <w:right w:val="none" w:sz="0" w:space="0" w:color="auto"/>
      </w:divBdr>
      <w:divsChild>
        <w:div w:id="1376662534">
          <w:marLeft w:val="0"/>
          <w:marRight w:val="0"/>
          <w:marTop w:val="0"/>
          <w:marBottom w:val="0"/>
          <w:divBdr>
            <w:top w:val="single" w:sz="2" w:space="0" w:color="auto"/>
            <w:left w:val="single" w:sz="2" w:space="0" w:color="auto"/>
            <w:bottom w:val="single" w:sz="2" w:space="0" w:color="auto"/>
            <w:right w:val="single" w:sz="2" w:space="0" w:color="auto"/>
          </w:divBdr>
        </w:div>
        <w:div w:id="1322080795">
          <w:marLeft w:val="0"/>
          <w:marRight w:val="0"/>
          <w:marTop w:val="0"/>
          <w:marBottom w:val="0"/>
          <w:divBdr>
            <w:top w:val="single" w:sz="2" w:space="0" w:color="auto"/>
            <w:left w:val="single" w:sz="2" w:space="0" w:color="auto"/>
            <w:bottom w:val="single" w:sz="2" w:space="0" w:color="auto"/>
            <w:right w:val="single" w:sz="2" w:space="0" w:color="auto"/>
          </w:divBdr>
        </w:div>
      </w:divsChild>
    </w:div>
    <w:div w:id="1827937403">
      <w:bodyDiv w:val="1"/>
      <w:marLeft w:val="0"/>
      <w:marRight w:val="0"/>
      <w:marTop w:val="0"/>
      <w:marBottom w:val="0"/>
      <w:divBdr>
        <w:top w:val="none" w:sz="0" w:space="0" w:color="auto"/>
        <w:left w:val="none" w:sz="0" w:space="0" w:color="auto"/>
        <w:bottom w:val="none" w:sz="0" w:space="0" w:color="auto"/>
        <w:right w:val="none" w:sz="0" w:space="0" w:color="auto"/>
      </w:divBdr>
    </w:div>
    <w:div w:id="19562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n.org/en/observances/human-rights-day/know-your-righ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un.org/en/sections/issues-depth/human-rights/"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D443-4B12-4DCE-87DF-E62F6D97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3</cp:revision>
  <cp:lastPrinted>2021-12-10T15:35:00Z</cp:lastPrinted>
  <dcterms:created xsi:type="dcterms:W3CDTF">2021-12-10T15:35:00Z</dcterms:created>
  <dcterms:modified xsi:type="dcterms:W3CDTF">2021-12-10T15:36:00Z</dcterms:modified>
</cp:coreProperties>
</file>