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DA12" w14:textId="11721FE3" w:rsidR="00E030FF" w:rsidRDefault="00E030FF" w:rsidP="00E030FF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A87494" wp14:editId="67D77645">
            <wp:simplePos x="0" y="0"/>
            <wp:positionH relativeFrom="margin">
              <wp:align>center</wp:align>
            </wp:positionH>
            <wp:positionV relativeFrom="page">
              <wp:posOffset>619125</wp:posOffset>
            </wp:positionV>
            <wp:extent cx="2914650" cy="10782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8C790" w14:textId="23760BA9" w:rsidR="00E030FF" w:rsidRPr="00E030FF" w:rsidRDefault="00E030FF" w:rsidP="00E030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30FF">
        <w:rPr>
          <w:rFonts w:ascii="Arial" w:hAnsi="Arial" w:cs="Arial"/>
          <w:b/>
          <w:bCs/>
          <w:sz w:val="32"/>
          <w:szCs w:val="32"/>
        </w:rPr>
        <w:t>16 Days of Activism</w:t>
      </w:r>
    </w:p>
    <w:p w14:paraId="50CCAC6A" w14:textId="731712BB" w:rsidR="00E030FF" w:rsidRPr="00E030FF" w:rsidRDefault="00E030FF" w:rsidP="00E030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30FF">
        <w:rPr>
          <w:rFonts w:ascii="Arial" w:hAnsi="Arial" w:cs="Arial"/>
          <w:b/>
          <w:bCs/>
          <w:sz w:val="32"/>
          <w:szCs w:val="32"/>
        </w:rPr>
        <w:t xml:space="preserve">Day </w:t>
      </w:r>
      <w:r w:rsidR="00B8259E">
        <w:rPr>
          <w:rFonts w:ascii="Arial" w:hAnsi="Arial" w:cs="Arial"/>
          <w:b/>
          <w:bCs/>
          <w:sz w:val="32"/>
          <w:szCs w:val="32"/>
        </w:rPr>
        <w:t>6</w:t>
      </w:r>
    </w:p>
    <w:p w14:paraId="66546AF6" w14:textId="05FBAF2F" w:rsidR="004A7525" w:rsidRPr="006530F5" w:rsidRDefault="004A7525" w:rsidP="004A7525">
      <w:pPr>
        <w:pStyle w:val="NormalWeb"/>
        <w:shd w:val="clear" w:color="auto" w:fill="FFFFFF"/>
        <w:spacing w:before="0" w:after="0" w:line="259" w:lineRule="auto"/>
        <w:rPr>
          <w:rFonts w:ascii="Arial" w:hAnsi="Arial" w:cs="Arial"/>
          <w:sz w:val="22"/>
          <w:szCs w:val="22"/>
        </w:rPr>
      </w:pPr>
      <w:r w:rsidRPr="006530F5">
        <w:rPr>
          <w:rFonts w:ascii="Arial" w:hAnsi="Arial" w:cs="Arial"/>
          <w:sz w:val="22"/>
          <w:szCs w:val="22"/>
        </w:rPr>
        <w:t>Today is Giving Tuesday, an international day of giving back; a day to give to charity</w:t>
      </w:r>
      <w:r w:rsidRPr="006530F5">
        <w:rPr>
          <w:rFonts w:ascii="Arial" w:hAnsi="Arial" w:cs="Arial"/>
          <w:sz w:val="22"/>
          <w:szCs w:val="22"/>
        </w:rPr>
        <w:t xml:space="preserve"> and reflect how fortunate we really are</w:t>
      </w:r>
      <w:r w:rsidRPr="006530F5">
        <w:rPr>
          <w:rFonts w:ascii="Arial" w:hAnsi="Arial" w:cs="Arial"/>
          <w:sz w:val="22"/>
          <w:szCs w:val="22"/>
        </w:rPr>
        <w:t xml:space="preserve">.  </w:t>
      </w:r>
      <w:r w:rsidRPr="006530F5">
        <w:rPr>
          <w:rFonts w:ascii="Arial" w:hAnsi="Arial" w:cs="Arial"/>
          <w:sz w:val="22"/>
          <w:szCs w:val="22"/>
          <w:shd w:val="clear" w:color="auto" w:fill="FFFFFF"/>
        </w:rPr>
        <w:t>Right now, the world is marking</w:t>
      </w:r>
      <w:r w:rsidRPr="006530F5">
        <w:rPr>
          <w:rFonts w:ascii="Arial" w:hAnsi="Arial" w:cs="Arial"/>
          <w:sz w:val="22"/>
          <w:szCs w:val="22"/>
          <w:shd w:val="clear" w:color="auto" w:fill="FFFFFF"/>
        </w:rPr>
        <w:t xml:space="preserve"> Giving Tuesday a</w:t>
      </w:r>
      <w:r w:rsidRPr="006530F5">
        <w:rPr>
          <w:rFonts w:ascii="Arial" w:hAnsi="Arial" w:cs="Arial"/>
          <w:sz w:val="22"/>
          <w:szCs w:val="22"/>
          <w:shd w:val="clear" w:color="auto" w:fill="FFFFFF"/>
        </w:rPr>
        <w:t xml:space="preserve"> global generosity movement unleashing the power of people and organizations to transform their communities and the world</w:t>
      </w:r>
      <w:r w:rsidRPr="006530F5">
        <w:rPr>
          <w:rFonts w:ascii="Arial" w:hAnsi="Arial" w:cs="Arial"/>
          <w:sz w:val="22"/>
          <w:szCs w:val="22"/>
          <w:shd w:val="clear" w:color="auto" w:fill="FFFFFF"/>
        </w:rPr>
        <w:t xml:space="preserve">.  </w:t>
      </w:r>
      <w:r w:rsidRPr="006530F5">
        <w:rPr>
          <w:rFonts w:ascii="Arial" w:hAnsi="Arial" w:cs="Arial"/>
          <w:sz w:val="22"/>
          <w:szCs w:val="22"/>
        </w:rPr>
        <w:t xml:space="preserve">We all have something or someone for which we are thankful or about which we are </w:t>
      </w:r>
      <w:r w:rsidRPr="006530F5">
        <w:rPr>
          <w:rFonts w:ascii="Arial" w:hAnsi="Arial" w:cs="Arial"/>
          <w:sz w:val="22"/>
          <w:szCs w:val="22"/>
        </w:rPr>
        <w:t xml:space="preserve">truly </w:t>
      </w:r>
      <w:r w:rsidRPr="006530F5">
        <w:rPr>
          <w:rFonts w:ascii="Arial" w:hAnsi="Arial" w:cs="Arial"/>
          <w:sz w:val="22"/>
          <w:szCs w:val="22"/>
        </w:rPr>
        <w:t xml:space="preserve">passionate.  It could be a cause, such as ending gender-based violence, or it could be a person who has been exceptionally kind, </w:t>
      </w:r>
      <w:proofErr w:type="gramStart"/>
      <w:r w:rsidRPr="006530F5">
        <w:rPr>
          <w:rFonts w:ascii="Arial" w:hAnsi="Arial" w:cs="Arial"/>
          <w:sz w:val="22"/>
          <w:szCs w:val="22"/>
        </w:rPr>
        <w:t>generous</w:t>
      </w:r>
      <w:proofErr w:type="gramEnd"/>
      <w:r w:rsidRPr="006530F5">
        <w:rPr>
          <w:rFonts w:ascii="Arial" w:hAnsi="Arial" w:cs="Arial"/>
          <w:sz w:val="22"/>
          <w:szCs w:val="22"/>
        </w:rPr>
        <w:t xml:space="preserve"> or supportive.  </w:t>
      </w:r>
      <w:r w:rsidRPr="006530F5">
        <w:rPr>
          <w:rFonts w:ascii="Arial" w:hAnsi="Arial" w:cs="Arial"/>
          <w:sz w:val="22"/>
          <w:szCs w:val="22"/>
        </w:rPr>
        <w:t>When people are passionate about a cause, they are more likely to support that cause with money, time, or other tangible goods.</w:t>
      </w:r>
    </w:p>
    <w:p w14:paraId="76C21A1E" w14:textId="1B1E9298" w:rsidR="004A7525" w:rsidRPr="006530F5" w:rsidRDefault="004A7525" w:rsidP="004A7525">
      <w:pPr>
        <w:pStyle w:val="Heading2"/>
        <w:spacing w:before="0" w:line="259" w:lineRule="auto"/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</w:pPr>
      <w:r w:rsidRPr="004A7525">
        <w:rPr>
          <w:rFonts w:ascii="Arial" w:eastAsia="Times New Roman" w:hAnsi="Arial" w:cs="Arial"/>
          <w:color w:val="auto"/>
          <w:sz w:val="22"/>
          <w:szCs w:val="22"/>
        </w:rPr>
        <w:t>Statistics have shown that most people participate in Giving</w:t>
      </w:r>
      <w:r w:rsidRPr="006530F5">
        <w:rPr>
          <w:rFonts w:ascii="Arial" w:hAnsi="Arial" w:cs="Arial"/>
          <w:sz w:val="22"/>
          <w:szCs w:val="22"/>
        </w:rPr>
        <w:t xml:space="preserve"> </w:t>
      </w:r>
      <w:r w:rsidRPr="004A7525">
        <w:rPr>
          <w:rFonts w:ascii="Arial" w:eastAsia="Times New Roman" w:hAnsi="Arial" w:cs="Arial"/>
          <w:color w:val="auto"/>
          <w:sz w:val="22"/>
          <w:szCs w:val="22"/>
        </w:rPr>
        <w:t xml:space="preserve">Tuesday in more than one way, with </w:t>
      </w:r>
      <w:proofErr w:type="gramStart"/>
      <w:r w:rsidRPr="004A7525">
        <w:rPr>
          <w:rFonts w:ascii="Arial" w:eastAsia="Times New Roman" w:hAnsi="Arial" w:cs="Arial"/>
          <w:color w:val="auto"/>
          <w:sz w:val="22"/>
          <w:szCs w:val="22"/>
        </w:rPr>
        <w:t>the majority of</w:t>
      </w:r>
      <w:proofErr w:type="gramEnd"/>
      <w:r w:rsidRPr="004A7525">
        <w:rPr>
          <w:rFonts w:ascii="Arial" w:eastAsia="Times New Roman" w:hAnsi="Arial" w:cs="Arial"/>
          <w:color w:val="auto"/>
          <w:sz w:val="22"/>
          <w:szCs w:val="22"/>
        </w:rPr>
        <w:t xml:space="preserve"> people giving back in non-financial ways</w:t>
      </w:r>
      <w:r w:rsidRPr="006530F5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4A7525">
        <w:rPr>
          <w:rFonts w:ascii="Arial" w:eastAsia="Times New Roman" w:hAnsi="Arial" w:cs="Arial"/>
          <w:color w:val="auto"/>
          <w:sz w:val="22"/>
          <w:szCs w:val="22"/>
        </w:rPr>
        <w:t xml:space="preserve"> 37% of Giving</w:t>
      </w:r>
      <w:r w:rsidRPr="006530F5">
        <w:rPr>
          <w:rFonts w:ascii="Arial" w:hAnsi="Arial" w:cs="Arial"/>
          <w:sz w:val="22"/>
          <w:szCs w:val="22"/>
        </w:rPr>
        <w:t xml:space="preserve"> </w:t>
      </w:r>
      <w:r w:rsidRPr="004A7525">
        <w:rPr>
          <w:rFonts w:ascii="Arial" w:eastAsia="Times New Roman" w:hAnsi="Arial" w:cs="Arial"/>
          <w:color w:val="auto"/>
          <w:sz w:val="22"/>
          <w:szCs w:val="22"/>
        </w:rPr>
        <w:t>Tuesday participants give time, goods, etc., 28% of participants give money, 35% did both.</w:t>
      </w:r>
      <w:r w:rsidRPr="006530F5">
        <w:rPr>
          <w:rFonts w:ascii="Arial" w:hAnsi="Arial" w:cs="Arial"/>
          <w:sz w:val="22"/>
          <w:szCs w:val="22"/>
        </w:rPr>
        <w:t xml:space="preserve">  </w:t>
      </w:r>
      <w:r w:rsidRPr="006530F5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52% of people participating in Giving</w:t>
      </w:r>
      <w:r w:rsidRPr="006530F5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  <w:r w:rsidRPr="006530F5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Tuesday say that they</w:t>
      </w:r>
      <w:r w:rsidRPr="006530F5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are</w:t>
      </w:r>
      <w:r w:rsidRPr="006530F5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doing it because they want to be a part of something bigger</w:t>
      </w:r>
      <w:r w:rsidRPr="006530F5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,</w:t>
      </w:r>
      <w:r w:rsidRPr="006530F5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and it allows them to be part of </w:t>
      </w:r>
      <w:r w:rsidRPr="006530F5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>larger</w:t>
      </w:r>
      <w:r w:rsidRPr="006530F5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group of people doing good. </w:t>
      </w:r>
      <w:r w:rsidRPr="006530F5">
        <w:rPr>
          <w:rStyle w:val="Strong"/>
          <w:rFonts w:ascii="Arial" w:hAnsi="Arial" w:cs="Arial"/>
          <w:b w:val="0"/>
          <w:bCs w:val="0"/>
          <w:color w:val="222222"/>
          <w:sz w:val="22"/>
          <w:szCs w:val="22"/>
        </w:rPr>
        <w:t xml:space="preserve"> </w:t>
      </w:r>
    </w:p>
    <w:p w14:paraId="6D7E8BB2" w14:textId="27F734E5" w:rsidR="004A7525" w:rsidRPr="006530F5" w:rsidRDefault="004A7525" w:rsidP="004A7525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6530F5">
        <w:rPr>
          <w:rFonts w:ascii="Arial" w:hAnsi="Arial" w:cs="Arial"/>
          <w:color w:val="000000" w:themeColor="text1"/>
          <w:sz w:val="22"/>
          <w:szCs w:val="22"/>
        </w:rPr>
        <w:t>No matter the reason</w:t>
      </w:r>
      <w:r w:rsidR="006530F5" w:rsidRPr="006530F5">
        <w:rPr>
          <w:rFonts w:ascii="Arial" w:hAnsi="Arial" w:cs="Arial"/>
          <w:color w:val="000000" w:themeColor="text1"/>
          <w:sz w:val="22"/>
          <w:szCs w:val="22"/>
        </w:rPr>
        <w:t>s</w:t>
      </w:r>
      <w:r w:rsidRPr="006530F5">
        <w:rPr>
          <w:rFonts w:ascii="Arial" w:hAnsi="Arial" w:cs="Arial"/>
          <w:color w:val="000000" w:themeColor="text1"/>
          <w:sz w:val="22"/>
          <w:szCs w:val="22"/>
        </w:rPr>
        <w:t xml:space="preserve"> behind a donation of time and money, u</w:t>
      </w:r>
      <w:r w:rsidRPr="006530F5">
        <w:rPr>
          <w:rFonts w:ascii="Arial" w:hAnsi="Arial" w:cs="Arial"/>
          <w:color w:val="000000" w:themeColor="text1"/>
          <w:sz w:val="22"/>
          <w:szCs w:val="22"/>
        </w:rPr>
        <w:t xml:space="preserve">ltimately, making the world a better place requires generosity and a dedication to </w:t>
      </w:r>
      <w:r w:rsidRPr="006530F5">
        <w:rPr>
          <w:rFonts w:ascii="Arial" w:hAnsi="Arial" w:cs="Arial"/>
          <w:color w:val="000000" w:themeColor="text1"/>
          <w:sz w:val="22"/>
          <w:szCs w:val="22"/>
        </w:rPr>
        <w:t xml:space="preserve">recognizing the important issues, </w:t>
      </w:r>
      <w:r w:rsidR="006530F5" w:rsidRPr="006530F5">
        <w:rPr>
          <w:rFonts w:ascii="Arial" w:hAnsi="Arial" w:cs="Arial"/>
          <w:color w:val="000000" w:themeColor="text1"/>
          <w:sz w:val="22"/>
          <w:szCs w:val="22"/>
        </w:rPr>
        <w:t xml:space="preserve">formulating and </w:t>
      </w:r>
      <w:r w:rsidRPr="006530F5">
        <w:rPr>
          <w:rFonts w:ascii="Arial" w:hAnsi="Arial" w:cs="Arial"/>
          <w:color w:val="000000" w:themeColor="text1"/>
          <w:sz w:val="22"/>
          <w:szCs w:val="22"/>
        </w:rPr>
        <w:t xml:space="preserve">setting goals, </w:t>
      </w:r>
      <w:r w:rsidRPr="006530F5">
        <w:rPr>
          <w:rFonts w:ascii="Arial" w:hAnsi="Arial" w:cs="Arial"/>
          <w:color w:val="000000" w:themeColor="text1"/>
          <w:sz w:val="22"/>
          <w:szCs w:val="22"/>
        </w:rPr>
        <w:t xml:space="preserve">measuring impact, and gaining a better understanding of the problems that we are trying to solve.  Take time to research organizations that support the causes about which you are passionate.  Make your donation </w:t>
      </w:r>
      <w:r w:rsidR="006530F5" w:rsidRPr="006530F5">
        <w:rPr>
          <w:rFonts w:ascii="Arial" w:hAnsi="Arial" w:cs="Arial"/>
          <w:color w:val="000000" w:themeColor="text1"/>
          <w:sz w:val="22"/>
          <w:szCs w:val="22"/>
        </w:rPr>
        <w:t xml:space="preserve">time and </w:t>
      </w:r>
      <w:r w:rsidRPr="006530F5">
        <w:rPr>
          <w:rFonts w:ascii="Arial" w:hAnsi="Arial" w:cs="Arial"/>
          <w:color w:val="000000" w:themeColor="text1"/>
          <w:sz w:val="22"/>
          <w:szCs w:val="22"/>
        </w:rPr>
        <w:t>dollars count.</w:t>
      </w:r>
      <w:r w:rsidRPr="006530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D962180" w14:textId="10D5B9BE" w:rsidR="004A7525" w:rsidRPr="006530F5" w:rsidRDefault="004A7525" w:rsidP="004A7525">
      <w:pPr>
        <w:shd w:val="clear" w:color="auto" w:fill="FFFFFF"/>
        <w:spacing w:after="180"/>
        <w:textAlignment w:val="baseline"/>
        <w:rPr>
          <w:rFonts w:ascii="Arial" w:hAnsi="Arial" w:cs="Arial"/>
          <w:color w:val="000000" w:themeColor="text1"/>
        </w:rPr>
      </w:pPr>
      <w:r w:rsidRPr="006530F5">
        <w:rPr>
          <w:rFonts w:ascii="Arial" w:hAnsi="Arial" w:cs="Arial"/>
          <w:color w:val="000000" w:themeColor="text1"/>
        </w:rPr>
        <w:t xml:space="preserve">If you want to help end gender-based violence, give to reputable organizations that support equality, education for women and girls and programs and actions to stop the violence. On #GivingTuesday, donate to the </w:t>
      </w:r>
      <w:r w:rsidRPr="006530F5">
        <w:rPr>
          <w:rFonts w:ascii="Arial" w:hAnsi="Arial" w:cs="Arial"/>
          <w:b/>
          <w:bCs/>
          <w:color w:val="000000" w:themeColor="text1"/>
        </w:rPr>
        <w:t>Zonta Foundation for Women</w:t>
      </w:r>
      <w:r w:rsidRPr="006530F5">
        <w:rPr>
          <w:rFonts w:ascii="Arial" w:hAnsi="Arial" w:cs="Arial"/>
          <w:color w:val="000000" w:themeColor="text1"/>
        </w:rPr>
        <w:t xml:space="preserve"> to support </w:t>
      </w:r>
      <w:proofErr w:type="spellStart"/>
      <w:r w:rsidRPr="006530F5">
        <w:rPr>
          <w:rFonts w:ascii="Arial" w:hAnsi="Arial" w:cs="Arial"/>
          <w:color w:val="000000" w:themeColor="text1"/>
        </w:rPr>
        <w:t>Zonta’s</w:t>
      </w:r>
      <w:proofErr w:type="spellEnd"/>
      <w:r w:rsidRPr="006530F5">
        <w:rPr>
          <w:rFonts w:ascii="Arial" w:hAnsi="Arial" w:cs="Arial"/>
          <w:color w:val="000000" w:themeColor="text1"/>
        </w:rPr>
        <w:t xml:space="preserve"> international service projects and help us end violence against women and girls (www.zonta.org/donat</w:t>
      </w:r>
      <w:r w:rsidRPr="006530F5">
        <w:rPr>
          <w:rFonts w:ascii="Arial" w:hAnsi="Arial" w:cs="Arial"/>
        </w:rPr>
        <w:t>e)</w:t>
      </w:r>
      <w:r w:rsidRPr="006530F5">
        <w:rPr>
          <w:rFonts w:ascii="Arial" w:hAnsi="Arial" w:cs="Arial"/>
          <w:color w:val="000000" w:themeColor="text1"/>
        </w:rPr>
        <w:t xml:space="preserve">. </w:t>
      </w:r>
    </w:p>
    <w:p w14:paraId="538FF53B" w14:textId="2A31245E" w:rsidR="004A7525" w:rsidRDefault="006530F5" w:rsidP="004A7525">
      <w:pPr>
        <w:shd w:val="clear" w:color="auto" w:fill="FFFFFF"/>
        <w:spacing w:after="18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5F22449C" wp14:editId="12CED38C">
            <wp:simplePos x="0" y="0"/>
            <wp:positionH relativeFrom="margin">
              <wp:posOffset>3381375</wp:posOffset>
            </wp:positionH>
            <wp:positionV relativeFrom="page">
              <wp:posOffset>6762750</wp:posOffset>
            </wp:positionV>
            <wp:extent cx="2724150" cy="2724150"/>
            <wp:effectExtent l="0" t="0" r="0" b="0"/>
            <wp:wrapSquare wrapText="bothSides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525" w:rsidRPr="001042BB">
        <w:rPr>
          <w:rFonts w:ascii="Arial" w:hAnsi="Arial" w:cs="Arial"/>
          <w:color w:val="000000" w:themeColor="text1"/>
          <w:sz w:val="24"/>
          <w:szCs w:val="24"/>
        </w:rPr>
        <w:t xml:space="preserve">#ZontaSaysNO </w:t>
      </w:r>
    </w:p>
    <w:p w14:paraId="5769B6C9" w14:textId="5FF05F82" w:rsidR="004A7525" w:rsidRPr="004A7525" w:rsidRDefault="006530F5" w:rsidP="004A7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BB01AD5" wp14:editId="21369B8B">
            <wp:simplePos x="0" y="0"/>
            <wp:positionH relativeFrom="margin">
              <wp:align>left</wp:align>
            </wp:positionH>
            <wp:positionV relativeFrom="page">
              <wp:posOffset>7212330</wp:posOffset>
            </wp:positionV>
            <wp:extent cx="2952750" cy="1542415"/>
            <wp:effectExtent l="0" t="0" r="0" b="635"/>
            <wp:wrapTopAndBottom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77B2E" w14:textId="660EC6E0" w:rsidR="004A7525" w:rsidRPr="004A7525" w:rsidRDefault="004A7525" w:rsidP="004A7525">
      <w:pPr>
        <w:rPr>
          <w:rFonts w:ascii="Arial" w:hAnsi="Arial" w:cs="Arial"/>
          <w:sz w:val="24"/>
          <w:szCs w:val="24"/>
        </w:rPr>
      </w:pPr>
    </w:p>
    <w:sectPr w:rsidR="004A7525" w:rsidRPr="004A7525" w:rsidSect="00BA2D1C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FF6A"/>
      </v:shape>
    </w:pict>
  </w:numPicBullet>
  <w:abstractNum w:abstractNumId="0" w15:restartNumberingAfterBreak="0">
    <w:nsid w:val="43BB1792"/>
    <w:multiLevelType w:val="hybridMultilevel"/>
    <w:tmpl w:val="D8B6418A"/>
    <w:lvl w:ilvl="0" w:tplc="04090009">
      <w:start w:val="1"/>
      <w:numFmt w:val="bullet"/>
      <w:lvlText w:val="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7E5262C4"/>
    <w:multiLevelType w:val="multilevel"/>
    <w:tmpl w:val="8B1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F7"/>
    <w:rsid w:val="000B7A19"/>
    <w:rsid w:val="00242522"/>
    <w:rsid w:val="003514B1"/>
    <w:rsid w:val="00450A3A"/>
    <w:rsid w:val="004A7525"/>
    <w:rsid w:val="005B5134"/>
    <w:rsid w:val="006530F5"/>
    <w:rsid w:val="0082730D"/>
    <w:rsid w:val="00B74F23"/>
    <w:rsid w:val="00B8259E"/>
    <w:rsid w:val="00BA2D1C"/>
    <w:rsid w:val="00C379F1"/>
    <w:rsid w:val="00C91F0D"/>
    <w:rsid w:val="00E030FF"/>
    <w:rsid w:val="00F822F7"/>
    <w:rsid w:val="00F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09A6"/>
  <w15:chartTrackingRefBased/>
  <w15:docId w15:val="{5E77B346-46EF-4363-BA49-2688117C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30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0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273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4A752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L. Coppock</dc:creator>
  <cp:keywords/>
  <dc:description/>
  <cp:lastModifiedBy>Reneé L. Coppock</cp:lastModifiedBy>
  <cp:revision>3</cp:revision>
  <dcterms:created xsi:type="dcterms:W3CDTF">2021-11-30T14:46:00Z</dcterms:created>
  <dcterms:modified xsi:type="dcterms:W3CDTF">2021-11-30T15:13:00Z</dcterms:modified>
</cp:coreProperties>
</file>