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Times New Roman"/>
          <w:sz w:val="20"/>
          <w:szCs w:val="20"/>
        </w:rPr>
        <w:t>I will be returning in March and can see that all booths in box get to all clubs that month.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Times New Roman"/>
          <w:sz w:val="20"/>
          <w:szCs w:val="20"/>
        </w:rPr>
        <w:t>As for goals, this is much better than anything I would have created: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b/>
          <w:bCs/>
          <w:color w:val="2F6EA0"/>
          <w:sz w:val="20"/>
          <w:szCs w:val="20"/>
          <w:u w:val="single"/>
        </w:rPr>
        <w:t>Visibility (Public Relations)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i/>
          <w:iCs/>
          <w:color w:val="18181A"/>
          <w:sz w:val="20"/>
          <w:szCs w:val="20"/>
        </w:rPr>
        <w:t xml:space="preserve">Goal: </w:t>
      </w:r>
      <w:proofErr w:type="spellStart"/>
      <w:r w:rsidRPr="00515BDF">
        <w:rPr>
          <w:rFonts w:eastAsia="Times New Roman" w:cs="Arial"/>
          <w:i/>
          <w:iCs/>
          <w:color w:val="18181A"/>
          <w:sz w:val="20"/>
          <w:szCs w:val="20"/>
        </w:rPr>
        <w:t>Zonta</w:t>
      </w:r>
      <w:proofErr w:type="spellEnd"/>
      <w:r w:rsidRPr="00515BDF">
        <w:rPr>
          <w:rFonts w:eastAsia="Times New Roman" w:cs="Arial"/>
          <w:i/>
          <w:iCs/>
          <w:color w:val="18181A"/>
          <w:sz w:val="20"/>
          <w:szCs w:val="20"/>
        </w:rPr>
        <w:t xml:space="preserve"> International is the organization of choice for those committed to advancing the status of women through service </w:t>
      </w:r>
      <w:r w:rsidRPr="00515BDF">
        <w:rPr>
          <w:rFonts w:eastAsia="Times New Roman" w:cs="Arial"/>
          <w:color w:val="18181A"/>
          <w:sz w:val="20"/>
          <w:szCs w:val="20"/>
        </w:rPr>
        <w:t xml:space="preserve">&amp; </w:t>
      </w:r>
      <w:r w:rsidRPr="00515BDF">
        <w:rPr>
          <w:rFonts w:eastAsia="Times New Roman" w:cs="Arial"/>
          <w:i/>
          <w:iCs/>
          <w:color w:val="18181A"/>
          <w:sz w:val="20"/>
          <w:szCs w:val="20"/>
        </w:rPr>
        <w:t>advocacy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 xml:space="preserve">Objectives &amp; Indicators: </w:t>
      </w:r>
    </w:p>
    <w:p w:rsidR="00515BDF" w:rsidRPr="00515BDF" w:rsidRDefault="00515BDF" w:rsidP="00515BD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>Increase organizational visibility through more extensive Public Relations efforts and increased use of social media tools.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>External Communications Chair -</w:t>
      </w:r>
    </w:p>
    <w:p w:rsidR="00515BDF" w:rsidRPr="00515BDF" w:rsidRDefault="00515BDF" w:rsidP="00515BD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Create “</w:t>
      </w:r>
      <w:r w:rsidRPr="00515BDF">
        <w:rPr>
          <w:rFonts w:eastAsia="Times New Roman" w:cs="Arial"/>
          <w:sz w:val="20"/>
          <w:szCs w:val="20"/>
        </w:rPr>
        <w:t>Booth in a Box</w:t>
      </w:r>
      <w:r>
        <w:rPr>
          <w:rFonts w:eastAsia="Times New Roman" w:cs="Arial"/>
          <w:sz w:val="20"/>
          <w:szCs w:val="20"/>
        </w:rPr>
        <w:t>”</w:t>
      </w:r>
      <w:r w:rsidRPr="00515BDF">
        <w:rPr>
          <w:rFonts w:eastAsia="Times New Roman" w:cs="Arial"/>
          <w:sz w:val="20"/>
          <w:szCs w:val="20"/>
        </w:rPr>
        <w:t xml:space="preserve"> and distribute to each Area by October 1, 2014. For ongoing support, 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numPr>
          <w:ilvl w:val="1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>Provide process for updating/supplemen</w:t>
      </w:r>
      <w:r>
        <w:rPr>
          <w:rFonts w:eastAsia="Times New Roman" w:cs="Arial"/>
          <w:sz w:val="20"/>
          <w:szCs w:val="20"/>
        </w:rPr>
        <w:t>ting materials by March 1, 2015</w:t>
      </w:r>
      <w:r w:rsidRPr="00515BDF">
        <w:rPr>
          <w:rFonts w:eastAsia="Times New Roman" w:cs="Arial"/>
          <w:sz w:val="20"/>
          <w:szCs w:val="20"/>
        </w:rPr>
        <w:t xml:space="preserve"> (includes budgetary recommendations/funding process).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 xml:space="preserve">Create process for </w:t>
      </w:r>
      <w:r>
        <w:rPr>
          <w:rFonts w:eastAsia="Times New Roman" w:cs="Arial"/>
          <w:sz w:val="20"/>
          <w:szCs w:val="20"/>
        </w:rPr>
        <w:t>“</w:t>
      </w:r>
      <w:r w:rsidRPr="00515BDF">
        <w:rPr>
          <w:rFonts w:eastAsia="Times New Roman" w:cs="Arial"/>
          <w:sz w:val="20"/>
          <w:szCs w:val="20"/>
        </w:rPr>
        <w:t>Booth in Box</w:t>
      </w:r>
      <w:r>
        <w:rPr>
          <w:rFonts w:eastAsia="Times New Roman" w:cs="Arial"/>
          <w:sz w:val="20"/>
          <w:szCs w:val="20"/>
        </w:rPr>
        <w:t>”</w:t>
      </w:r>
      <w:r w:rsidRPr="00515BDF">
        <w:rPr>
          <w:rFonts w:eastAsia="Times New Roman" w:cs="Arial"/>
          <w:sz w:val="20"/>
          <w:szCs w:val="20"/>
        </w:rPr>
        <w:t xml:space="preserve"> creation, to be distributed to clubs by March 1, 2015.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>Update District 12 brochure (and any other District marketing materials) by February 1, 2015.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>Order, maintain &amp; distribute District 12 lens cloth / pins, as needed.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 xml:space="preserve">Communicate </w:t>
      </w:r>
      <w:proofErr w:type="spellStart"/>
      <w:r w:rsidRPr="00515BDF">
        <w:rPr>
          <w:rFonts w:eastAsia="Times New Roman" w:cs="Arial"/>
          <w:sz w:val="20"/>
          <w:szCs w:val="20"/>
        </w:rPr>
        <w:t>Zonta</w:t>
      </w:r>
      <w:proofErr w:type="spellEnd"/>
      <w:r w:rsidRPr="00515BDF">
        <w:rPr>
          <w:rFonts w:eastAsia="Times New Roman" w:cs="Arial"/>
          <w:sz w:val="20"/>
          <w:szCs w:val="20"/>
        </w:rPr>
        <w:t xml:space="preserve"> International Public Relations initiatives, such as new logo to membership via Public Relations news bulletins and/or Outreach. </w:t>
      </w:r>
    </w:p>
    <w:p w:rsidR="00515BDF" w:rsidRPr="00515BDF" w:rsidRDefault="00515BDF" w:rsidP="00515BDF">
      <w:pPr>
        <w:numPr>
          <w:ilvl w:val="1"/>
          <w:numId w:val="8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>Secure club &amp; district input on Online Digital Design Toolkit and provide to ZI by February 1, 2015. (</w:t>
      </w:r>
      <w:proofErr w:type="gramStart"/>
      <w:r w:rsidRPr="00515BDF">
        <w:rPr>
          <w:rFonts w:eastAsia="Times New Roman" w:cs="Arial"/>
          <w:sz w:val="20"/>
          <w:szCs w:val="20"/>
        </w:rPr>
        <w:t>note</w:t>
      </w:r>
      <w:proofErr w:type="gramEnd"/>
      <w:r w:rsidRPr="00515BDF">
        <w:rPr>
          <w:rFonts w:eastAsia="Times New Roman" w:cs="Arial"/>
          <w:sz w:val="20"/>
          <w:szCs w:val="20"/>
        </w:rPr>
        <w:t>: provides standardized templates for business cards, letterhead, posters).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>Develop a plan for social media (</w:t>
      </w:r>
      <w:proofErr w:type="spellStart"/>
      <w:r w:rsidRPr="00515BDF">
        <w:rPr>
          <w:rFonts w:eastAsia="Times New Roman" w:cs="Arial"/>
          <w:sz w:val="20"/>
          <w:szCs w:val="20"/>
        </w:rPr>
        <w:t>Facebook</w:t>
      </w:r>
      <w:proofErr w:type="spellEnd"/>
      <w:r w:rsidRPr="00515BDF">
        <w:rPr>
          <w:rFonts w:eastAsia="Times New Roman" w:cs="Arial"/>
          <w:sz w:val="20"/>
          <w:szCs w:val="20"/>
        </w:rPr>
        <w:t>, Twitter, Skype) use by March 1, 2015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sz w:val="20"/>
          <w:szCs w:val="20"/>
        </w:rPr>
        <w:t>Develop and distribute tips for news media involvement by August 1, 2015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Arial"/>
          <w:color w:val="FF0000"/>
          <w:sz w:val="20"/>
          <w:szCs w:val="20"/>
        </w:rPr>
        <w:t>Create &amp; distribute monthly PR news bulletins to clubs beginning in xyz. (TBD)</w:t>
      </w: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15BDF" w:rsidRPr="00515BDF" w:rsidRDefault="00515BDF" w:rsidP="00515BD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15BDF">
        <w:rPr>
          <w:rFonts w:eastAsia="Times New Roman" w:cs="Times New Roman"/>
          <w:sz w:val="20"/>
          <w:szCs w:val="20"/>
        </w:rPr>
        <w:t>Sue Fuller</w:t>
      </w:r>
    </w:p>
    <w:p w:rsidR="001F6E7F" w:rsidRPr="00515BDF" w:rsidRDefault="001F6E7F" w:rsidP="00515BDF">
      <w:pPr>
        <w:spacing w:after="0"/>
        <w:rPr>
          <w:sz w:val="20"/>
          <w:szCs w:val="20"/>
        </w:rPr>
      </w:pPr>
    </w:p>
    <w:sectPr w:rsidR="001F6E7F" w:rsidRPr="00515BDF" w:rsidSect="001F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2FB"/>
    <w:multiLevelType w:val="multilevel"/>
    <w:tmpl w:val="42B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35A79"/>
    <w:multiLevelType w:val="multilevel"/>
    <w:tmpl w:val="D3C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871"/>
    <w:multiLevelType w:val="multilevel"/>
    <w:tmpl w:val="C5E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E7DF4"/>
    <w:multiLevelType w:val="multilevel"/>
    <w:tmpl w:val="B96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C1E47"/>
    <w:multiLevelType w:val="multilevel"/>
    <w:tmpl w:val="813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65E6F"/>
    <w:multiLevelType w:val="multilevel"/>
    <w:tmpl w:val="090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14DDB"/>
    <w:multiLevelType w:val="multilevel"/>
    <w:tmpl w:val="FD6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A0131"/>
    <w:multiLevelType w:val="multilevel"/>
    <w:tmpl w:val="CDE4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47A22"/>
    <w:multiLevelType w:val="multilevel"/>
    <w:tmpl w:val="763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564AA"/>
    <w:multiLevelType w:val="multilevel"/>
    <w:tmpl w:val="412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B5C6D"/>
    <w:multiLevelType w:val="multilevel"/>
    <w:tmpl w:val="3C78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20"/>
  <w:characterSpacingControl w:val="doNotCompress"/>
  <w:compat/>
  <w:rsids>
    <w:rsidRoot w:val="00515BDF"/>
    <w:rsid w:val="001F6E7F"/>
    <w:rsid w:val="0051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Nulty</dc:creator>
  <cp:keywords/>
  <dc:description/>
  <cp:lastModifiedBy>B Nulty</cp:lastModifiedBy>
  <cp:revision>1</cp:revision>
  <dcterms:created xsi:type="dcterms:W3CDTF">2015-01-09T18:02:00Z</dcterms:created>
  <dcterms:modified xsi:type="dcterms:W3CDTF">2015-01-09T18:06:00Z</dcterms:modified>
</cp:coreProperties>
</file>