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903" w:rsidRDefault="00ED0903" w:rsidP="00ED0903">
      <w:pPr>
        <w:rPr>
          <w:rFonts w:ascii="Calibri" w:hAnsi="Calibri" w:cs="Calibri"/>
          <w:sz w:val="22"/>
          <w:szCs w:val="22"/>
        </w:rPr>
      </w:pPr>
    </w:p>
    <w:p w:rsidR="00ED0903" w:rsidRDefault="00ED0903" w:rsidP="00ED0903">
      <w:pPr>
        <w:ind w:right="491"/>
        <w:rPr>
          <w:rFonts w:ascii="Calibri" w:hAnsi="Calibri" w:cs="Calibri"/>
          <w:b/>
          <w:bCs/>
          <w:color w:val="auto"/>
          <w:sz w:val="28"/>
          <w:szCs w:val="28"/>
          <w:u w:val="single"/>
          <w:lang/>
        </w:rPr>
      </w:pPr>
    </w:p>
    <w:p w:rsidR="00ED0903" w:rsidRDefault="00ED0903" w:rsidP="00ED0903">
      <w:pPr>
        <w:ind w:right="491"/>
        <w:rPr>
          <w:rFonts w:ascii="Broadway" w:hAnsi="Broadway"/>
          <w:b/>
          <w:bCs/>
          <w:color w:val="auto"/>
          <w:sz w:val="28"/>
          <w:szCs w:val="28"/>
          <w:u w:val="single"/>
          <w:lang/>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posOffset>-50165</wp:posOffset>
            </wp:positionV>
            <wp:extent cx="3413760" cy="3755390"/>
            <wp:effectExtent l="19050" t="0" r="0" b="0"/>
            <wp:wrapSquare wrapText="bothSides"/>
            <wp:docPr id="2" name="Picture 12" descr="P402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4020009.JPG"/>
                    <pic:cNvPicPr>
                      <a:picLocks noChangeAspect="1" noChangeArrowheads="1"/>
                    </pic:cNvPicPr>
                  </pic:nvPicPr>
                  <pic:blipFill>
                    <a:blip r:embed="rId5" cstate="print"/>
                    <a:srcRect/>
                    <a:stretch>
                      <a:fillRect/>
                    </a:stretch>
                  </pic:blipFill>
                  <pic:spPr bwMode="auto">
                    <a:xfrm>
                      <a:off x="0" y="0"/>
                      <a:ext cx="3413760" cy="3755390"/>
                    </a:xfrm>
                    <a:prstGeom prst="rect">
                      <a:avLst/>
                    </a:prstGeom>
                    <a:noFill/>
                  </pic:spPr>
                </pic:pic>
              </a:graphicData>
            </a:graphic>
          </wp:anchor>
        </w:drawing>
      </w:r>
      <w:proofErr w:type="spellStart"/>
      <w:r>
        <w:rPr>
          <w:rFonts w:ascii="Broadway" w:hAnsi="Broadway"/>
          <w:b/>
          <w:bCs/>
          <w:color w:val="auto"/>
          <w:sz w:val="28"/>
          <w:szCs w:val="28"/>
          <w:u w:val="single"/>
          <w:lang/>
        </w:rPr>
        <w:t>GovnrGram</w:t>
      </w:r>
      <w:proofErr w:type="spellEnd"/>
      <w:r>
        <w:rPr>
          <w:rFonts w:ascii="Broadway" w:hAnsi="Broadway"/>
          <w:b/>
          <w:bCs/>
          <w:color w:val="auto"/>
          <w:sz w:val="28"/>
          <w:szCs w:val="28"/>
          <w:u w:val="single"/>
          <w:lang/>
        </w:rPr>
        <w:t xml:space="preserve"> –</w:t>
      </w:r>
      <w:r>
        <w:rPr>
          <w:rFonts w:ascii="Broadway" w:hAnsi="Broadway"/>
          <w:b/>
          <w:bCs/>
          <w:sz w:val="28"/>
          <w:szCs w:val="28"/>
          <w:u w:val="single"/>
          <w:lang/>
        </w:rPr>
        <w:t xml:space="preserve"> </w:t>
      </w:r>
      <w:r>
        <w:rPr>
          <w:rFonts w:ascii="Broadway" w:hAnsi="Broadway"/>
          <w:b/>
          <w:bCs/>
          <w:color w:val="auto"/>
          <w:sz w:val="28"/>
          <w:szCs w:val="28"/>
          <w:u w:val="single"/>
          <w:lang/>
        </w:rPr>
        <w:t>April 2011</w:t>
      </w:r>
    </w:p>
    <w:p w:rsidR="00ED0903" w:rsidRDefault="00ED0903" w:rsidP="00ED0903">
      <w:pPr>
        <w:ind w:left="180" w:right="491"/>
        <w:rPr>
          <w:rFonts w:ascii="Lucida Sans Unicode" w:hAnsi="Lucida Sans Unicode" w:cs="Lucida Sans Unicode"/>
          <w:color w:val="auto"/>
          <w:sz w:val="22"/>
          <w:szCs w:val="22"/>
          <w:lang/>
        </w:rPr>
      </w:pPr>
    </w:p>
    <w:p w:rsidR="00ED0903" w:rsidRDefault="00ED0903" w:rsidP="00ED0903">
      <w:pPr>
        <w:ind w:left="180" w:right="491"/>
        <w:rPr>
          <w:rFonts w:ascii="Calibri" w:hAnsi="Calibri" w:cs="Calibri"/>
          <w:color w:val="auto"/>
          <w:sz w:val="26"/>
          <w:szCs w:val="26"/>
          <w:lang/>
        </w:rPr>
      </w:pPr>
      <w:r>
        <w:rPr>
          <w:rFonts w:ascii="Calibri" w:hAnsi="Calibri" w:cs="Calibri"/>
          <w:color w:val="auto"/>
          <w:sz w:val="26"/>
          <w:szCs w:val="26"/>
          <w:lang/>
        </w:rPr>
        <w:t xml:space="preserve">Greetings, Club </w:t>
      </w:r>
      <w:proofErr w:type="gramStart"/>
      <w:r>
        <w:rPr>
          <w:rFonts w:ascii="Calibri" w:hAnsi="Calibri" w:cs="Calibri"/>
          <w:color w:val="auto"/>
          <w:sz w:val="26"/>
          <w:szCs w:val="26"/>
          <w:lang/>
        </w:rPr>
        <w:t>Presidents &amp;</w:t>
      </w:r>
      <w:proofErr w:type="gramEnd"/>
      <w:r>
        <w:rPr>
          <w:rFonts w:ascii="Calibri" w:hAnsi="Calibri" w:cs="Calibri"/>
          <w:color w:val="auto"/>
          <w:sz w:val="26"/>
          <w:szCs w:val="26"/>
          <w:lang/>
        </w:rPr>
        <w:t xml:space="preserve"> Board Members!</w:t>
      </w:r>
    </w:p>
    <w:p w:rsidR="00ED0903" w:rsidRDefault="00ED0903" w:rsidP="00ED0903">
      <w:pPr>
        <w:ind w:left="180" w:right="491"/>
        <w:rPr>
          <w:rFonts w:ascii="Calibri" w:hAnsi="Calibri" w:cs="Calibri"/>
          <w:color w:val="auto"/>
          <w:sz w:val="16"/>
          <w:szCs w:val="16"/>
          <w:lang/>
        </w:rPr>
      </w:pPr>
    </w:p>
    <w:p w:rsidR="00ED0903" w:rsidRDefault="00ED0903" w:rsidP="00ED0903">
      <w:pPr>
        <w:ind w:right="491"/>
        <w:rPr>
          <w:rFonts w:ascii="Calibri" w:hAnsi="Calibri" w:cs="Calibri"/>
          <w:color w:val="auto"/>
          <w:sz w:val="26"/>
          <w:szCs w:val="26"/>
          <w:lang/>
        </w:rPr>
      </w:pPr>
      <w:r>
        <w:rPr>
          <w:rFonts w:ascii="Calibri" w:hAnsi="Calibri" w:cs="Calibri"/>
          <w:color w:val="auto"/>
          <w:sz w:val="26"/>
          <w:szCs w:val="26"/>
          <w:lang/>
        </w:rPr>
        <w:t xml:space="preserve">This message includes: </w:t>
      </w:r>
    </w:p>
    <w:p w:rsidR="00ED0903" w:rsidRDefault="00ED0903" w:rsidP="00ED0903">
      <w:pPr>
        <w:rPr>
          <w:rFonts w:ascii="Calibri" w:hAnsi="Calibri" w:cs="Calibri"/>
          <w:color w:val="auto"/>
          <w:sz w:val="16"/>
          <w:szCs w:val="16"/>
          <w:lang/>
        </w:rPr>
      </w:pPr>
    </w:p>
    <w:p w:rsidR="00ED0903" w:rsidRDefault="00ED0903" w:rsidP="00ED0903">
      <w:pPr>
        <w:pStyle w:val="ListParagraph"/>
        <w:numPr>
          <w:ilvl w:val="0"/>
          <w:numId w:val="1"/>
        </w:numPr>
        <w:rPr>
          <w:sz w:val="26"/>
          <w:szCs w:val="26"/>
        </w:rPr>
      </w:pPr>
      <w:r>
        <w:rPr>
          <w:sz w:val="26"/>
          <w:szCs w:val="26"/>
        </w:rPr>
        <w:t>District in Receipt of YWPA Applications</w:t>
      </w:r>
    </w:p>
    <w:p w:rsidR="00ED0903" w:rsidRDefault="00ED0903" w:rsidP="00ED0903">
      <w:pPr>
        <w:pStyle w:val="ListParagraph"/>
        <w:numPr>
          <w:ilvl w:val="0"/>
          <w:numId w:val="1"/>
        </w:numPr>
        <w:spacing w:line="288" w:lineRule="atLeast"/>
        <w:rPr>
          <w:sz w:val="26"/>
          <w:szCs w:val="26"/>
          <w:lang/>
        </w:rPr>
      </w:pPr>
      <w:r>
        <w:rPr>
          <w:sz w:val="26"/>
          <w:szCs w:val="26"/>
          <w:lang/>
        </w:rPr>
        <w:t xml:space="preserve">Area 2 Meeting &amp; other D12 Area Meetings </w:t>
      </w:r>
    </w:p>
    <w:p w:rsidR="00ED0903" w:rsidRDefault="00ED0903" w:rsidP="00ED0903">
      <w:pPr>
        <w:pStyle w:val="ListParagraph"/>
        <w:numPr>
          <w:ilvl w:val="0"/>
          <w:numId w:val="1"/>
        </w:numPr>
        <w:ind w:right="851"/>
        <w:rPr>
          <w:sz w:val="26"/>
          <w:szCs w:val="26"/>
        </w:rPr>
      </w:pPr>
      <w:proofErr w:type="spellStart"/>
      <w:r>
        <w:rPr>
          <w:sz w:val="26"/>
          <w:szCs w:val="26"/>
        </w:rPr>
        <w:t>NomCom</w:t>
      </w:r>
      <w:proofErr w:type="spellEnd"/>
      <w:r>
        <w:rPr>
          <w:sz w:val="26"/>
          <w:szCs w:val="26"/>
        </w:rPr>
        <w:t xml:space="preserve"> Reminder &amp; Clarification</w:t>
      </w:r>
    </w:p>
    <w:p w:rsidR="00ED0903" w:rsidRDefault="00ED0903" w:rsidP="00ED0903">
      <w:pPr>
        <w:pStyle w:val="ListParagraph"/>
        <w:numPr>
          <w:ilvl w:val="0"/>
          <w:numId w:val="1"/>
        </w:numPr>
        <w:spacing w:line="288" w:lineRule="atLeast"/>
        <w:ind w:right="851"/>
        <w:rPr>
          <w:sz w:val="26"/>
          <w:szCs w:val="26"/>
          <w:lang/>
        </w:rPr>
      </w:pPr>
      <w:r>
        <w:rPr>
          <w:sz w:val="26"/>
          <w:szCs w:val="26"/>
        </w:rPr>
        <w:t>Club Annual Reports—Due May 1</w:t>
      </w:r>
    </w:p>
    <w:p w:rsidR="00ED0903" w:rsidRDefault="00ED0903" w:rsidP="00ED0903">
      <w:pPr>
        <w:pStyle w:val="ListParagraph"/>
        <w:numPr>
          <w:ilvl w:val="0"/>
          <w:numId w:val="1"/>
        </w:numPr>
        <w:rPr>
          <w:sz w:val="26"/>
          <w:szCs w:val="26"/>
          <w:lang/>
        </w:rPr>
      </w:pPr>
      <w:r>
        <w:rPr>
          <w:sz w:val="26"/>
          <w:szCs w:val="26"/>
        </w:rPr>
        <w:t>Tell Your R&amp;R Success Stories</w:t>
      </w:r>
    </w:p>
    <w:p w:rsidR="00ED0903" w:rsidRDefault="00ED0903" w:rsidP="00ED0903">
      <w:pPr>
        <w:pStyle w:val="ListParagraph"/>
        <w:numPr>
          <w:ilvl w:val="0"/>
          <w:numId w:val="1"/>
        </w:numPr>
        <w:rPr>
          <w:sz w:val="26"/>
          <w:szCs w:val="26"/>
        </w:rPr>
      </w:pPr>
      <w:r>
        <w:rPr>
          <w:sz w:val="26"/>
          <w:szCs w:val="26"/>
          <w:lang/>
        </w:rPr>
        <w:t xml:space="preserve">First Feature Attraction @ 60th D12Conference </w:t>
      </w:r>
    </w:p>
    <w:p w:rsidR="00ED0903" w:rsidRDefault="00ED0903" w:rsidP="00ED0903">
      <w:pPr>
        <w:rPr>
          <w:rFonts w:ascii="Calibri" w:hAnsi="Calibri" w:cs="Calibri"/>
          <w:color w:val="auto"/>
          <w:sz w:val="26"/>
          <w:szCs w:val="26"/>
        </w:rPr>
      </w:pPr>
    </w:p>
    <w:p w:rsidR="00ED0903" w:rsidRDefault="00ED0903" w:rsidP="00ED0903">
      <w:pPr>
        <w:rPr>
          <w:rFonts w:ascii="Calibri" w:hAnsi="Calibri" w:cs="Calibri"/>
          <w:color w:val="auto"/>
          <w:sz w:val="26"/>
          <w:szCs w:val="26"/>
        </w:rPr>
      </w:pPr>
    </w:p>
    <w:p w:rsidR="00ED0903" w:rsidRDefault="00ED0903" w:rsidP="00ED0903">
      <w:pPr>
        <w:rPr>
          <w:rFonts w:ascii="Calibri" w:hAnsi="Calibri" w:cs="Calibri"/>
          <w:b/>
          <w:bCs/>
          <w:color w:val="auto"/>
          <w:sz w:val="26"/>
          <w:szCs w:val="26"/>
          <w:u w:val="single"/>
        </w:rPr>
      </w:pPr>
      <w:r>
        <w:rPr>
          <w:rFonts w:ascii="Calibri" w:hAnsi="Calibri" w:cs="Calibri"/>
          <w:b/>
          <w:bCs/>
          <w:color w:val="auto"/>
          <w:sz w:val="26"/>
          <w:szCs w:val="26"/>
          <w:u w:val="single"/>
        </w:rPr>
        <w:t>District in Receipt of YWPA Applications</w:t>
      </w:r>
    </w:p>
    <w:p w:rsidR="00ED0903" w:rsidRDefault="00ED0903" w:rsidP="00ED0903">
      <w:pPr>
        <w:rPr>
          <w:rFonts w:ascii="Calibri" w:hAnsi="Calibri" w:cs="Calibri"/>
          <w:b/>
          <w:bCs/>
          <w:color w:val="auto"/>
          <w:sz w:val="4"/>
          <w:szCs w:val="4"/>
          <w:u w:val="single"/>
        </w:rPr>
      </w:pPr>
    </w:p>
    <w:p w:rsidR="00ED0903" w:rsidRDefault="00ED0903" w:rsidP="00ED0903">
      <w:pPr>
        <w:ind w:right="851"/>
        <w:rPr>
          <w:rFonts w:ascii="Calibri" w:hAnsi="Calibri" w:cs="Calibri"/>
          <w:color w:val="auto"/>
          <w:sz w:val="26"/>
          <w:szCs w:val="26"/>
        </w:rPr>
      </w:pPr>
      <w:r>
        <w:rPr>
          <w:rFonts w:ascii="Calibri" w:hAnsi="Calibri" w:cs="Calibri"/>
          <w:color w:val="auto"/>
          <w:sz w:val="26"/>
          <w:szCs w:val="26"/>
        </w:rPr>
        <w:t xml:space="preserve">Eight clubs-- Royal Gorge, Pikes Peak, Prowers County, Cheyenne, Black Hills, Spearfish, Pierre, and Billings*--have submitted their YWPA Club Winner applications to District YWPA Award Coordinator Janet Bergin for District review.  </w:t>
      </w:r>
    </w:p>
    <w:p w:rsidR="00ED0903" w:rsidRDefault="00ED0903" w:rsidP="00ED0903">
      <w:pPr>
        <w:ind w:right="851"/>
        <w:rPr>
          <w:rFonts w:ascii="Calibri" w:hAnsi="Calibri" w:cs="Calibri"/>
          <w:color w:val="A50021"/>
          <w:sz w:val="26"/>
          <w:szCs w:val="26"/>
        </w:rPr>
      </w:pPr>
      <w:r>
        <w:rPr>
          <w:rFonts w:ascii="Calibri" w:hAnsi="Calibri" w:cs="Calibri"/>
          <w:color w:val="auto"/>
          <w:sz w:val="26"/>
          <w:szCs w:val="26"/>
        </w:rPr>
        <w:t xml:space="preserve">The District 12 YWPA Winner will be announced in early May, and that application will be forwarded to Zonta International to be evaluated for one of the five International YWPA awards.  We will also work out the details of the presentation of the District award ($1,500) and inform you regarding this at a later date.  *Most communities announce or publish their scholarship winners around the time of commencement.  You may wish to </w:t>
      </w:r>
      <w:r>
        <w:rPr>
          <w:rFonts w:ascii="Calibri" w:hAnsi="Calibri" w:cs="Calibri"/>
          <w:color w:val="A50021"/>
          <w:sz w:val="26"/>
          <w:szCs w:val="26"/>
        </w:rPr>
        <w:t xml:space="preserve">ensure that your Club’s winner receives this recognition. </w:t>
      </w:r>
    </w:p>
    <w:p w:rsidR="00ED0903" w:rsidRDefault="00ED0903" w:rsidP="00ED0903">
      <w:pPr>
        <w:ind w:right="851"/>
        <w:rPr>
          <w:rFonts w:ascii="Calibri" w:hAnsi="Calibri" w:cs="Calibri"/>
          <w:color w:val="A50021"/>
          <w:sz w:val="8"/>
          <w:szCs w:val="8"/>
        </w:rPr>
      </w:pPr>
    </w:p>
    <w:p w:rsidR="00ED0903" w:rsidRDefault="00ED0903" w:rsidP="00ED0903">
      <w:pPr>
        <w:ind w:right="851"/>
        <w:rPr>
          <w:rFonts w:ascii="Calibri" w:hAnsi="Calibri" w:cs="Calibri"/>
          <w:color w:val="auto"/>
          <w:sz w:val="26"/>
          <w:szCs w:val="26"/>
        </w:rPr>
      </w:pPr>
      <w:r>
        <w:rPr>
          <w:rFonts w:ascii="Calibri" w:hAnsi="Calibri" w:cs="Calibri"/>
          <w:color w:val="A50021"/>
          <w:sz w:val="26"/>
          <w:szCs w:val="26"/>
        </w:rPr>
        <w:t xml:space="preserve">Note:  </w:t>
      </w:r>
      <w:r>
        <w:rPr>
          <w:rFonts w:ascii="Calibri" w:hAnsi="Calibri" w:cs="Calibri"/>
          <w:color w:val="auto"/>
          <w:sz w:val="26"/>
          <w:szCs w:val="26"/>
        </w:rPr>
        <w:t>Time to think about recruiting candidates for the</w:t>
      </w:r>
      <w:r>
        <w:rPr>
          <w:rFonts w:ascii="Calibri" w:hAnsi="Calibri" w:cs="Calibri"/>
          <w:color w:val="A50021"/>
          <w:sz w:val="26"/>
          <w:szCs w:val="26"/>
        </w:rPr>
        <w:t xml:space="preserve"> JM </w:t>
      </w:r>
      <w:proofErr w:type="spellStart"/>
      <w:r>
        <w:rPr>
          <w:rFonts w:ascii="Calibri" w:hAnsi="Calibri" w:cs="Calibri"/>
          <w:color w:val="A50021"/>
          <w:sz w:val="26"/>
          <w:szCs w:val="26"/>
        </w:rPr>
        <w:t>Klausman</w:t>
      </w:r>
      <w:proofErr w:type="spellEnd"/>
      <w:r>
        <w:rPr>
          <w:rFonts w:ascii="Calibri" w:hAnsi="Calibri" w:cs="Calibri"/>
          <w:color w:val="A50021"/>
          <w:sz w:val="26"/>
          <w:szCs w:val="26"/>
        </w:rPr>
        <w:t xml:space="preserve"> Scholarships.  </w:t>
      </w:r>
      <w:r>
        <w:rPr>
          <w:rFonts w:ascii="Calibri" w:hAnsi="Calibri" w:cs="Calibri"/>
          <w:color w:val="auto"/>
          <w:sz w:val="26"/>
          <w:szCs w:val="26"/>
        </w:rPr>
        <w:t xml:space="preserve">Applications will be due to District Chair Susan Miller Sutphin </w:t>
      </w:r>
      <w:r>
        <w:rPr>
          <w:rFonts w:ascii="Calibri" w:hAnsi="Calibri" w:cs="Calibri"/>
          <w:color w:val="C00000"/>
          <w:sz w:val="26"/>
          <w:szCs w:val="26"/>
        </w:rPr>
        <w:t>July 1</w:t>
      </w:r>
      <w:r>
        <w:rPr>
          <w:rFonts w:ascii="Calibri" w:hAnsi="Calibri" w:cs="Calibri"/>
          <w:color w:val="C00000"/>
          <w:sz w:val="26"/>
          <w:szCs w:val="26"/>
          <w:vertAlign w:val="superscript"/>
        </w:rPr>
        <w:t>st</w:t>
      </w:r>
      <w:r>
        <w:rPr>
          <w:rFonts w:ascii="Calibri" w:hAnsi="Calibri" w:cs="Calibri"/>
          <w:color w:val="auto"/>
          <w:sz w:val="26"/>
          <w:szCs w:val="26"/>
        </w:rPr>
        <w:t>.</w:t>
      </w:r>
    </w:p>
    <w:p w:rsidR="00ED0903" w:rsidRDefault="00ED0903" w:rsidP="00ED0903">
      <w:pPr>
        <w:ind w:right="851"/>
        <w:rPr>
          <w:rFonts w:ascii="Calibri" w:hAnsi="Calibri" w:cs="Calibri"/>
          <w:color w:val="auto"/>
          <w:sz w:val="26"/>
          <w:szCs w:val="26"/>
        </w:rPr>
      </w:pPr>
      <w:r>
        <w:rPr>
          <w:rFonts w:ascii="Calibri" w:hAnsi="Calibri" w:cs="Calibri"/>
          <w:color w:val="auto"/>
          <w:sz w:val="26"/>
          <w:szCs w:val="26"/>
        </w:rPr>
        <w:t>(See attached brief summary regarding ZI Scholarships &amp; Fellowships.)</w:t>
      </w:r>
    </w:p>
    <w:p w:rsidR="00ED0903" w:rsidRDefault="00ED0903" w:rsidP="00ED0903">
      <w:pPr>
        <w:ind w:right="851"/>
        <w:rPr>
          <w:rFonts w:ascii="Calibri" w:hAnsi="Calibri" w:cs="Calibri"/>
          <w:color w:val="auto"/>
          <w:sz w:val="26"/>
          <w:szCs w:val="26"/>
        </w:rPr>
      </w:pPr>
    </w:p>
    <w:p w:rsidR="00ED0903" w:rsidRDefault="00ED0903" w:rsidP="00ED0903">
      <w:pPr>
        <w:spacing w:line="288" w:lineRule="atLeast"/>
        <w:rPr>
          <w:rFonts w:ascii="Calibri" w:hAnsi="Calibri" w:cs="Calibri"/>
          <w:b/>
          <w:bCs/>
          <w:color w:val="auto"/>
          <w:sz w:val="26"/>
          <w:szCs w:val="26"/>
          <w:u w:val="single"/>
          <w:lang/>
        </w:rPr>
      </w:pPr>
      <w:r>
        <w:rPr>
          <w:rFonts w:ascii="Calibri" w:hAnsi="Calibri" w:cs="Calibri"/>
          <w:b/>
          <w:bCs/>
          <w:color w:val="auto"/>
          <w:sz w:val="26"/>
          <w:szCs w:val="26"/>
          <w:u w:val="single"/>
          <w:lang/>
        </w:rPr>
        <w:lastRenderedPageBreak/>
        <w:t xml:space="preserve">Area 2 Meeting &amp; other D12 Area Meetings </w:t>
      </w:r>
    </w:p>
    <w:p w:rsidR="00ED0903" w:rsidRDefault="00ED0903" w:rsidP="00ED0903">
      <w:pPr>
        <w:ind w:right="311" w:firstLine="180"/>
        <w:jc w:val="center"/>
        <w:rPr>
          <w:rFonts w:ascii="Calibri" w:hAnsi="Calibri" w:cs="Calibri"/>
          <w:b/>
          <w:bCs/>
          <w:color w:val="auto"/>
          <w:sz w:val="4"/>
          <w:szCs w:val="4"/>
          <w:u w:val="single"/>
          <w:lang/>
        </w:rPr>
      </w:pPr>
    </w:p>
    <w:p w:rsidR="00ED0903" w:rsidRDefault="00ED0903" w:rsidP="00ED0903">
      <w:pPr>
        <w:ind w:right="311" w:firstLine="180"/>
        <w:jc w:val="center"/>
        <w:rPr>
          <w:rFonts w:ascii="Wingdings" w:hAnsi="Wingdings"/>
          <w:color w:val="A50021"/>
        </w:rPr>
      </w:pPr>
      <w:r>
        <w:rPr>
          <w:rFonts w:ascii="Wingdings" w:hAnsi="Wingdings"/>
          <w:color w:val="A50021"/>
        </w:rPr>
        <w:t></w:t>
      </w:r>
      <w:r>
        <w:rPr>
          <w:rFonts w:ascii="Wingdings" w:hAnsi="Wingdings"/>
          <w:color w:val="A50021"/>
        </w:rPr>
        <w:t></w:t>
      </w:r>
      <w:r>
        <w:rPr>
          <w:rFonts w:ascii="Wingdings" w:hAnsi="Wingdings"/>
          <w:color w:val="A50021"/>
        </w:rPr>
        <w:t></w:t>
      </w:r>
      <w:r>
        <w:rPr>
          <w:rFonts w:ascii="Lucida Sans Unicode" w:hAnsi="Lucida Sans Unicode" w:cs="Lucida Sans Unicode"/>
          <w:color w:val="auto"/>
        </w:rPr>
        <w:t xml:space="preserve"> </w:t>
      </w:r>
      <w:proofErr w:type="gramStart"/>
      <w:r>
        <w:rPr>
          <w:rFonts w:ascii="Calibri" w:hAnsi="Calibri" w:cs="Calibri"/>
          <w:i/>
          <w:iCs/>
          <w:color w:val="auto"/>
          <w:sz w:val="26"/>
          <w:szCs w:val="26"/>
        </w:rPr>
        <w:t>We</w:t>
      </w:r>
      <w:proofErr w:type="gramEnd"/>
      <w:r>
        <w:rPr>
          <w:rFonts w:ascii="Calibri" w:hAnsi="Calibri" w:cs="Calibri"/>
          <w:i/>
          <w:iCs/>
          <w:color w:val="auto"/>
          <w:sz w:val="26"/>
          <w:szCs w:val="26"/>
        </w:rPr>
        <w:t xml:space="preserve"> learned a lot at the Area 2 Meeting that might be applicable at our other 3 Area Meetings.</w:t>
      </w:r>
      <w:r>
        <w:rPr>
          <w:rFonts w:ascii="Wingdings" w:hAnsi="Wingdings"/>
          <w:color w:val="A50021"/>
        </w:rPr>
        <w:t></w:t>
      </w:r>
      <w:r>
        <w:rPr>
          <w:rFonts w:ascii="Wingdings" w:hAnsi="Wingdings"/>
          <w:color w:val="A50021"/>
        </w:rPr>
        <w:t></w:t>
      </w:r>
      <w:r>
        <w:rPr>
          <w:rFonts w:ascii="Wingdings" w:hAnsi="Wingdings"/>
          <w:color w:val="A50021"/>
        </w:rPr>
        <w:t></w:t>
      </w:r>
    </w:p>
    <w:p w:rsidR="00ED0903" w:rsidRDefault="00ED0903" w:rsidP="00ED0903">
      <w:pPr>
        <w:ind w:right="311" w:firstLine="180"/>
        <w:jc w:val="center"/>
        <w:rPr>
          <w:rFonts w:ascii="Calibri" w:hAnsi="Calibri" w:cs="Calibri"/>
          <w:color w:val="auto"/>
          <w:sz w:val="8"/>
          <w:szCs w:val="8"/>
        </w:rPr>
      </w:pPr>
    </w:p>
    <w:tbl>
      <w:tblPr>
        <w:tblW w:w="0" w:type="auto"/>
        <w:tblCellMar>
          <w:left w:w="0" w:type="dxa"/>
          <w:right w:w="0" w:type="dxa"/>
        </w:tblCellMar>
        <w:tblLook w:val="04A0"/>
      </w:tblPr>
      <w:tblGrid>
        <w:gridCol w:w="2921"/>
        <w:gridCol w:w="6655"/>
      </w:tblGrid>
      <w:tr w:rsidR="00ED0903" w:rsidTr="00ED0903">
        <w:tc>
          <w:tcPr>
            <w:tcW w:w="2863" w:type="dxa"/>
            <w:tcMar>
              <w:top w:w="0" w:type="dxa"/>
              <w:left w:w="108" w:type="dxa"/>
              <w:bottom w:w="0" w:type="dxa"/>
              <w:right w:w="108" w:type="dxa"/>
            </w:tcMar>
            <w:hideMark/>
          </w:tcPr>
          <w:p w:rsidR="00ED0903" w:rsidRDefault="00ED0903">
            <w:pPr>
              <w:ind w:left="180" w:right="228"/>
              <w:rPr>
                <w:rFonts w:ascii="Lucida Sans Unicode" w:hAnsi="Lucida Sans Unicode" w:cs="Lucida Sans Unicode"/>
                <w:color w:val="auto"/>
              </w:rPr>
            </w:pPr>
            <w:r>
              <w:rPr>
                <w:rFonts w:ascii="Lucida Sans Unicode" w:hAnsi="Lucida Sans Unicode" w:cs="Lucida Sans Unicode"/>
                <w:color w:val="auto"/>
              </w:rPr>
              <w:t>Area Directors:</w:t>
            </w:r>
          </w:p>
        </w:tc>
        <w:tc>
          <w:tcPr>
            <w:tcW w:w="14867" w:type="dxa"/>
            <w:tcMar>
              <w:top w:w="0" w:type="dxa"/>
              <w:left w:w="108" w:type="dxa"/>
              <w:bottom w:w="0" w:type="dxa"/>
              <w:right w:w="108" w:type="dxa"/>
            </w:tcMar>
          </w:tcPr>
          <w:p w:rsidR="00ED0903" w:rsidRDefault="00ED0903">
            <w:pPr>
              <w:ind w:left="180" w:right="491"/>
              <w:rPr>
                <w:rFonts w:ascii="Lucida Sans Unicode" w:hAnsi="Lucida Sans Unicode" w:cs="Lucida Sans Unicode"/>
                <w:color w:val="auto"/>
              </w:rPr>
            </w:pPr>
            <w:r>
              <w:rPr>
                <w:rFonts w:ascii="Lucida Sans Unicode" w:hAnsi="Lucida Sans Unicode" w:cs="Lucida Sans Unicode"/>
                <w:color w:val="auto"/>
              </w:rPr>
              <w:t xml:space="preserve">Contact Club Presidents to ensure preparation &amp; attendance from each club in your Area –See </w:t>
            </w:r>
            <w:r>
              <w:rPr>
                <w:rFonts w:ascii="Wingdings" w:hAnsi="Wingdings"/>
                <w:b/>
                <w:bCs/>
                <w:color w:val="C00000"/>
              </w:rPr>
              <w:t></w:t>
            </w:r>
            <w:r>
              <w:rPr>
                <w:rFonts w:ascii="Lucida Sans Unicode" w:hAnsi="Lucida Sans Unicode" w:cs="Lucida Sans Unicode"/>
                <w:color w:val="auto"/>
              </w:rPr>
              <w:t xml:space="preserve"> below. </w:t>
            </w:r>
          </w:p>
          <w:p w:rsidR="00ED0903" w:rsidRDefault="00ED0903">
            <w:pPr>
              <w:ind w:left="180" w:right="491"/>
              <w:rPr>
                <w:rFonts w:ascii="Lucida Sans Unicode" w:hAnsi="Lucida Sans Unicode" w:cs="Lucida Sans Unicode"/>
                <w:color w:val="C00000"/>
              </w:rPr>
            </w:pPr>
            <w:r>
              <w:rPr>
                <w:rFonts w:ascii="Lucida Sans Unicode" w:hAnsi="Lucida Sans Unicode" w:cs="Lucida Sans Unicode"/>
                <w:i/>
                <w:iCs/>
                <w:color w:val="auto"/>
              </w:rPr>
              <w:t xml:space="preserve">(Mary arranged for ‘clubs’ </w:t>
            </w:r>
            <w:r>
              <w:rPr>
                <w:rFonts w:ascii="Lucida Sans Unicode" w:hAnsi="Lucida Sans Unicode" w:cs="Lucida Sans Unicode"/>
                <w:b/>
                <w:bCs/>
                <w:i/>
                <w:iCs/>
                <w:color w:val="auto"/>
              </w:rPr>
              <w:t>greatest successes &amp; greatest challenges</w:t>
            </w:r>
            <w:r>
              <w:rPr>
                <w:rFonts w:ascii="Lucida Sans Unicode" w:hAnsi="Lucida Sans Unicode" w:cs="Lucida Sans Unicode"/>
                <w:i/>
                <w:iCs/>
                <w:color w:val="auto"/>
              </w:rPr>
              <w:t xml:space="preserve"> part’ to be a panel (rep from each club), and it created a lively, valuable dialogue.)</w:t>
            </w:r>
            <w:r>
              <w:rPr>
                <w:rFonts w:ascii="Lucida Sans Unicode" w:hAnsi="Lucida Sans Unicode" w:cs="Lucida Sans Unicode"/>
                <w:color w:val="auto"/>
              </w:rPr>
              <w:t xml:space="preserve">  </w:t>
            </w:r>
            <w:r>
              <w:rPr>
                <w:rFonts w:ascii="Lucida Sans Unicode" w:hAnsi="Lucida Sans Unicode" w:cs="Lucida Sans Unicode"/>
                <w:color w:val="C00000"/>
              </w:rPr>
              <w:t>Please allow time for such a discussion if you can.</w:t>
            </w:r>
          </w:p>
          <w:p w:rsidR="00ED0903" w:rsidRDefault="00ED0903">
            <w:pPr>
              <w:ind w:left="180" w:right="491"/>
              <w:rPr>
                <w:rFonts w:ascii="Lucida Sans Unicode" w:hAnsi="Lucida Sans Unicode" w:cs="Lucida Sans Unicode"/>
                <w:color w:val="auto"/>
                <w:sz w:val="4"/>
                <w:szCs w:val="4"/>
              </w:rPr>
            </w:pPr>
          </w:p>
        </w:tc>
      </w:tr>
      <w:tr w:rsidR="00ED0903" w:rsidTr="00ED0903">
        <w:tc>
          <w:tcPr>
            <w:tcW w:w="2863" w:type="dxa"/>
            <w:tcMar>
              <w:top w:w="0" w:type="dxa"/>
              <w:left w:w="108" w:type="dxa"/>
              <w:bottom w:w="0" w:type="dxa"/>
              <w:right w:w="108" w:type="dxa"/>
            </w:tcMar>
            <w:hideMark/>
          </w:tcPr>
          <w:p w:rsidR="00ED0903" w:rsidRDefault="00ED0903">
            <w:pPr>
              <w:rPr>
                <w:rFonts w:ascii="Times New Roman" w:eastAsia="Times New Roman" w:hAnsi="Times New Roman"/>
                <w:color w:val="auto"/>
                <w:sz w:val="20"/>
                <w:szCs w:val="20"/>
              </w:rPr>
            </w:pPr>
          </w:p>
        </w:tc>
        <w:tc>
          <w:tcPr>
            <w:tcW w:w="14867" w:type="dxa"/>
            <w:tcMar>
              <w:top w:w="0" w:type="dxa"/>
              <w:left w:w="108" w:type="dxa"/>
              <w:bottom w:w="0" w:type="dxa"/>
              <w:right w:w="108" w:type="dxa"/>
            </w:tcMar>
          </w:tcPr>
          <w:p w:rsidR="00ED0903" w:rsidRDefault="00ED0903">
            <w:pPr>
              <w:ind w:left="180" w:right="491"/>
              <w:rPr>
                <w:rFonts w:ascii="Lucida Sans Unicode" w:hAnsi="Lucida Sans Unicode" w:cs="Lucida Sans Unicode"/>
                <w:color w:val="auto"/>
              </w:rPr>
            </w:pPr>
            <w:r>
              <w:rPr>
                <w:rFonts w:ascii="Lucida Sans Unicode" w:hAnsi="Lucida Sans Unicode" w:cs="Lucida Sans Unicode"/>
                <w:color w:val="auto"/>
              </w:rPr>
              <w:t>Follow-up—</w:t>
            </w:r>
          </w:p>
          <w:p w:rsidR="00ED0903" w:rsidRDefault="00ED0903" w:rsidP="00C3214A">
            <w:pPr>
              <w:pStyle w:val="ListParagraph"/>
              <w:numPr>
                <w:ilvl w:val="0"/>
                <w:numId w:val="2"/>
              </w:numPr>
              <w:ind w:right="491"/>
              <w:rPr>
                <w:rFonts w:ascii="Lucida Sans Unicode" w:hAnsi="Lucida Sans Unicode" w:cs="Lucida Sans Unicode"/>
              </w:rPr>
            </w:pPr>
            <w:r>
              <w:rPr>
                <w:rFonts w:ascii="Lucida Sans Unicode" w:hAnsi="Lucida Sans Unicode" w:cs="Lucida Sans Unicode"/>
              </w:rPr>
              <w:t xml:space="preserve">Send the </w:t>
            </w:r>
            <w:r>
              <w:rPr>
                <w:rFonts w:ascii="Lucida Sans Unicode" w:hAnsi="Lucida Sans Unicode" w:cs="Lucida Sans Unicode"/>
                <w:color w:val="C00000"/>
              </w:rPr>
              <w:t>Final Accounting</w:t>
            </w:r>
            <w:r>
              <w:rPr>
                <w:rFonts w:ascii="Lucida Sans Unicode" w:hAnsi="Lucida Sans Unicode" w:cs="Lucida Sans Unicode"/>
              </w:rPr>
              <w:t xml:space="preserve"> of the Meeting to District Treasurer Bridget Masters (</w:t>
            </w:r>
            <w:hyperlink r:id="rId6" w:history="1">
              <w:r>
                <w:rPr>
                  <w:rStyle w:val="Hyperlink"/>
                  <w:rFonts w:ascii="Lucida Sans Unicode" w:hAnsi="Lucida Sans Unicode" w:cs="Lucida Sans Unicode"/>
                </w:rPr>
                <w:t>blm3416@digis.net</w:t>
              </w:r>
            </w:hyperlink>
            <w:r>
              <w:rPr>
                <w:rFonts w:ascii="Lucida Sans Unicode" w:hAnsi="Lucida Sans Unicode" w:cs="Lucida Sans Unicode"/>
              </w:rPr>
              <w:t>) by May 5</w:t>
            </w:r>
            <w:r>
              <w:rPr>
                <w:rFonts w:ascii="Lucida Sans Unicode" w:hAnsi="Lucida Sans Unicode" w:cs="Lucida Sans Unicode"/>
                <w:vertAlign w:val="superscript"/>
              </w:rPr>
              <w:t>th</w:t>
            </w:r>
            <w:r>
              <w:rPr>
                <w:rFonts w:ascii="Lucida Sans Unicode" w:hAnsi="Lucida Sans Unicode" w:cs="Lucida Sans Unicode"/>
              </w:rPr>
              <w:t xml:space="preserve">. </w:t>
            </w:r>
          </w:p>
          <w:p w:rsidR="00ED0903" w:rsidRDefault="00ED0903" w:rsidP="00C3214A">
            <w:pPr>
              <w:pStyle w:val="ListParagraph"/>
              <w:numPr>
                <w:ilvl w:val="0"/>
                <w:numId w:val="2"/>
              </w:numPr>
              <w:ind w:right="491"/>
              <w:rPr>
                <w:rFonts w:ascii="Lucida Sans Unicode" w:hAnsi="Lucida Sans Unicode" w:cs="Lucida Sans Unicode"/>
              </w:rPr>
            </w:pPr>
            <w:r>
              <w:rPr>
                <w:rFonts w:ascii="Lucida Sans Unicode" w:hAnsi="Lucida Sans Unicode" w:cs="Lucida Sans Unicode"/>
              </w:rPr>
              <w:t>Submit a short (</w:t>
            </w:r>
            <w:r>
              <w:rPr>
                <w:rFonts w:ascii="Lucida Sans Unicode" w:hAnsi="Lucida Sans Unicode" w:cs="Lucida Sans Unicode"/>
                <w:sz w:val="18"/>
                <w:szCs w:val="18"/>
              </w:rPr>
              <w:t>no more than half-page</w:t>
            </w:r>
            <w:r>
              <w:rPr>
                <w:rFonts w:ascii="Lucida Sans Unicode" w:hAnsi="Lucida Sans Unicode" w:cs="Lucida Sans Unicode"/>
              </w:rPr>
              <w:t xml:space="preserve">), snappy </w:t>
            </w:r>
            <w:r>
              <w:rPr>
                <w:rFonts w:ascii="Lucida Sans Unicode" w:hAnsi="Lucida Sans Unicode" w:cs="Lucida Sans Unicode"/>
                <w:color w:val="C00000"/>
              </w:rPr>
              <w:t xml:space="preserve">article </w:t>
            </w:r>
            <w:r>
              <w:rPr>
                <w:rFonts w:ascii="Lucida Sans Unicode" w:hAnsi="Lucida Sans Unicode" w:cs="Lucida Sans Unicode"/>
              </w:rPr>
              <w:t>summarizing your meeting to Anita Zastrow (</w:t>
            </w:r>
            <w:hyperlink r:id="rId7" w:history="1">
              <w:r>
                <w:rPr>
                  <w:rStyle w:val="Hyperlink"/>
                  <w:rFonts w:ascii="Lucida Sans Unicode" w:hAnsi="Lucida Sans Unicode" w:cs="Lucida Sans Unicode"/>
                </w:rPr>
                <w:t>anitazastrow@pie.midco.net</w:t>
              </w:r>
            </w:hyperlink>
            <w:r>
              <w:rPr>
                <w:rFonts w:ascii="Lucida Sans Unicode" w:hAnsi="Lucida Sans Unicode" w:cs="Lucida Sans Unicode"/>
              </w:rPr>
              <w:t>) by May 10</w:t>
            </w:r>
            <w:r>
              <w:rPr>
                <w:rFonts w:ascii="Lucida Sans Unicode" w:hAnsi="Lucida Sans Unicode" w:cs="Lucida Sans Unicode"/>
                <w:vertAlign w:val="superscript"/>
              </w:rPr>
              <w:t>th</w:t>
            </w:r>
            <w:r>
              <w:rPr>
                <w:rFonts w:ascii="Lucida Sans Unicode" w:hAnsi="Lucida Sans Unicode" w:cs="Lucida Sans Unicode"/>
              </w:rPr>
              <w:t xml:space="preserve"> for publication in the May </w:t>
            </w:r>
            <w:r>
              <w:rPr>
                <w:rFonts w:ascii="Lucida Sans Unicode" w:hAnsi="Lucida Sans Unicode" w:cs="Lucida Sans Unicode"/>
                <w:b/>
                <w:bCs/>
                <w:i/>
                <w:iCs/>
                <w:color w:val="C00000"/>
              </w:rPr>
              <w:t>Outreach</w:t>
            </w:r>
            <w:r>
              <w:rPr>
                <w:rFonts w:ascii="Lucida Sans Unicode" w:hAnsi="Lucida Sans Unicode" w:cs="Lucida Sans Unicode"/>
                <w:b/>
                <w:bCs/>
                <w:i/>
                <w:iCs/>
              </w:rPr>
              <w:t xml:space="preserve">. </w:t>
            </w:r>
            <w:proofErr w:type="spellStart"/>
            <w:r>
              <w:rPr>
                <w:rFonts w:ascii="Lucida Sans Unicode" w:hAnsi="Lucida Sans Unicode" w:cs="Lucida Sans Unicode"/>
              </w:rPr>
              <w:t>Pics</w:t>
            </w:r>
            <w:proofErr w:type="spellEnd"/>
            <w:r>
              <w:rPr>
                <w:rFonts w:ascii="Lucida Sans Unicode" w:hAnsi="Lucida Sans Unicode" w:cs="Lucida Sans Unicode"/>
              </w:rPr>
              <w:t xml:space="preserve"> are great.</w:t>
            </w:r>
          </w:p>
          <w:p w:rsidR="00ED0903" w:rsidRDefault="00ED0903">
            <w:pPr>
              <w:ind w:left="180" w:right="491"/>
              <w:rPr>
                <w:rFonts w:ascii="Lucida Sans Unicode" w:hAnsi="Lucida Sans Unicode" w:cs="Lucida Sans Unicode"/>
                <w:sz w:val="8"/>
                <w:szCs w:val="8"/>
              </w:rPr>
            </w:pPr>
          </w:p>
        </w:tc>
      </w:tr>
      <w:tr w:rsidR="00ED0903" w:rsidTr="00ED0903">
        <w:tc>
          <w:tcPr>
            <w:tcW w:w="2863" w:type="dxa"/>
            <w:tcMar>
              <w:top w:w="0" w:type="dxa"/>
              <w:left w:w="108" w:type="dxa"/>
              <w:bottom w:w="0" w:type="dxa"/>
              <w:right w:w="108" w:type="dxa"/>
            </w:tcMar>
            <w:hideMark/>
          </w:tcPr>
          <w:p w:rsidR="00ED0903" w:rsidRDefault="00ED0903">
            <w:pPr>
              <w:ind w:left="180" w:right="228"/>
              <w:rPr>
                <w:rFonts w:ascii="Lucida Sans Unicode" w:hAnsi="Lucida Sans Unicode" w:cs="Lucida Sans Unicode"/>
                <w:color w:val="auto"/>
              </w:rPr>
            </w:pPr>
            <w:r>
              <w:rPr>
                <w:rFonts w:ascii="Lucida Sans Unicode" w:hAnsi="Lucida Sans Unicode" w:cs="Lucida Sans Unicode"/>
                <w:color w:val="auto"/>
              </w:rPr>
              <w:t>D12BoardMembers:</w:t>
            </w:r>
          </w:p>
        </w:tc>
        <w:tc>
          <w:tcPr>
            <w:tcW w:w="14867" w:type="dxa"/>
            <w:tcMar>
              <w:top w:w="0" w:type="dxa"/>
              <w:left w:w="108" w:type="dxa"/>
              <w:bottom w:w="0" w:type="dxa"/>
              <w:right w:w="108" w:type="dxa"/>
            </w:tcMar>
          </w:tcPr>
          <w:p w:rsidR="00ED0903" w:rsidRDefault="00ED0903">
            <w:pPr>
              <w:ind w:left="180" w:right="491"/>
              <w:rPr>
                <w:rFonts w:ascii="Lucida Sans Unicode" w:hAnsi="Lucida Sans Unicode" w:cs="Lucida Sans Unicode"/>
                <w:i/>
                <w:iCs/>
                <w:color w:val="auto"/>
              </w:rPr>
            </w:pPr>
            <w:r>
              <w:rPr>
                <w:rFonts w:ascii="Lucida Sans Unicode" w:hAnsi="Lucida Sans Unicode" w:cs="Lucida Sans Unicode"/>
                <w:color w:val="auto"/>
              </w:rPr>
              <w:t xml:space="preserve">You or one of your committee members should transmit the latest summarized info (no stale stuff) re your Subject Area to the </w:t>
            </w:r>
            <w:proofErr w:type="spellStart"/>
            <w:r>
              <w:rPr>
                <w:rFonts w:ascii="Lucida Sans Unicode" w:hAnsi="Lucida Sans Unicode" w:cs="Lucida Sans Unicode"/>
                <w:color w:val="auto"/>
              </w:rPr>
              <w:t>Zontians</w:t>
            </w:r>
            <w:proofErr w:type="spellEnd"/>
            <w:r>
              <w:rPr>
                <w:rFonts w:ascii="Lucida Sans Unicode" w:hAnsi="Lucida Sans Unicode" w:cs="Lucida Sans Unicode"/>
                <w:color w:val="auto"/>
              </w:rPr>
              <w:t xml:space="preserve"> at the meeting.  </w:t>
            </w:r>
            <w:r>
              <w:rPr>
                <w:rFonts w:ascii="Lucida Sans Unicode" w:hAnsi="Lucida Sans Unicode" w:cs="Lucida Sans Unicode"/>
                <w:i/>
                <w:iCs/>
                <w:color w:val="auto"/>
              </w:rPr>
              <w:t xml:space="preserve">(At the A2 Meeting, this was </w:t>
            </w:r>
            <w:r>
              <w:rPr>
                <w:rFonts w:ascii="Lucida Sans Unicode" w:hAnsi="Lucida Sans Unicode" w:cs="Lucida Sans Unicode"/>
                <w:b/>
                <w:bCs/>
                <w:i/>
                <w:iCs/>
                <w:color w:val="C00000"/>
              </w:rPr>
              <w:t>great</w:t>
            </w:r>
            <w:r>
              <w:rPr>
                <w:rFonts w:ascii="Lucida Sans Unicode" w:hAnsi="Lucida Sans Unicode" w:cs="Lucida Sans Unicode"/>
                <w:i/>
                <w:iCs/>
                <w:color w:val="auto"/>
              </w:rPr>
              <w:t xml:space="preserve"> because we have impressive Board Members, and these presentations enable more than just an exchange of info.)</w:t>
            </w:r>
          </w:p>
          <w:p w:rsidR="00ED0903" w:rsidRDefault="00ED0903">
            <w:pPr>
              <w:ind w:left="180" w:right="491"/>
              <w:rPr>
                <w:rFonts w:ascii="Lucida Sans Unicode" w:hAnsi="Lucida Sans Unicode" w:cs="Lucida Sans Unicode"/>
                <w:color w:val="auto"/>
                <w:sz w:val="8"/>
                <w:szCs w:val="8"/>
              </w:rPr>
            </w:pPr>
          </w:p>
          <w:p w:rsidR="00ED0903" w:rsidRDefault="00ED0903">
            <w:pPr>
              <w:ind w:left="180" w:right="491"/>
              <w:rPr>
                <w:rFonts w:ascii="Lucida Sans Unicode" w:hAnsi="Lucida Sans Unicode" w:cs="Lucida Sans Unicode"/>
                <w:color w:val="auto"/>
                <w:sz w:val="4"/>
                <w:szCs w:val="4"/>
              </w:rPr>
            </w:pPr>
          </w:p>
        </w:tc>
      </w:tr>
      <w:tr w:rsidR="00ED0903" w:rsidTr="00ED0903">
        <w:tc>
          <w:tcPr>
            <w:tcW w:w="2863" w:type="dxa"/>
            <w:tcMar>
              <w:top w:w="0" w:type="dxa"/>
              <w:left w:w="108" w:type="dxa"/>
              <w:bottom w:w="0" w:type="dxa"/>
              <w:right w:w="108" w:type="dxa"/>
            </w:tcMar>
            <w:hideMark/>
          </w:tcPr>
          <w:p w:rsidR="00ED0903" w:rsidRDefault="00ED0903">
            <w:pPr>
              <w:ind w:left="180" w:right="228"/>
              <w:rPr>
                <w:rFonts w:ascii="Lucida Sans Unicode" w:hAnsi="Lucida Sans Unicode" w:cs="Lucida Sans Unicode"/>
                <w:color w:val="auto"/>
              </w:rPr>
            </w:pPr>
            <w:r>
              <w:rPr>
                <w:rFonts w:ascii="Lucida Sans Unicode" w:hAnsi="Lucida Sans Unicode" w:cs="Lucida Sans Unicode"/>
                <w:color w:val="auto"/>
              </w:rPr>
              <w:t>Club Presidents:</w:t>
            </w:r>
          </w:p>
        </w:tc>
        <w:tc>
          <w:tcPr>
            <w:tcW w:w="14867" w:type="dxa"/>
            <w:tcMar>
              <w:top w:w="0" w:type="dxa"/>
              <w:left w:w="108" w:type="dxa"/>
              <w:bottom w:w="0" w:type="dxa"/>
              <w:right w:w="108" w:type="dxa"/>
            </w:tcMar>
            <w:hideMark/>
          </w:tcPr>
          <w:p w:rsidR="00ED0903" w:rsidRDefault="00ED0903">
            <w:pPr>
              <w:ind w:left="180" w:right="252"/>
              <w:rPr>
                <w:rFonts w:ascii="Lucida Sans Unicode" w:hAnsi="Lucida Sans Unicode" w:cs="Lucida Sans Unicode"/>
                <w:i/>
                <w:iCs/>
                <w:color w:val="auto"/>
              </w:rPr>
            </w:pPr>
            <w:r>
              <w:rPr>
                <w:rFonts w:ascii="Wingdings" w:hAnsi="Wingdings"/>
                <w:b/>
                <w:bCs/>
                <w:color w:val="C00000"/>
              </w:rPr>
              <w:t></w:t>
            </w:r>
            <w:r>
              <w:rPr>
                <w:rFonts w:ascii="Lucida Sans Unicode" w:hAnsi="Lucida Sans Unicode" w:cs="Lucida Sans Unicode"/>
                <w:color w:val="auto"/>
              </w:rPr>
              <w:t xml:space="preserve">Ensure that at least </w:t>
            </w:r>
            <w:r>
              <w:rPr>
                <w:rFonts w:ascii="Lucida Sans Unicode" w:hAnsi="Lucida Sans Unicode" w:cs="Lucida Sans Unicode"/>
                <w:color w:val="C00000"/>
              </w:rPr>
              <w:t>two</w:t>
            </w:r>
            <w:r>
              <w:rPr>
                <w:rFonts w:ascii="Lucida Sans Unicode" w:hAnsi="Lucida Sans Unicode" w:cs="Lucida Sans Unicode"/>
                <w:color w:val="auto"/>
              </w:rPr>
              <w:t xml:space="preserve"> of your Club members attend the meeting. </w:t>
            </w:r>
            <w:r>
              <w:rPr>
                <w:rFonts w:ascii="Lucida Sans Unicode" w:hAnsi="Lucida Sans Unicode" w:cs="Lucida Sans Unicode"/>
                <w:i/>
                <w:iCs/>
                <w:color w:val="auto"/>
              </w:rPr>
              <w:t xml:space="preserve">(One member attending is really </w:t>
            </w:r>
            <w:r>
              <w:rPr>
                <w:rFonts w:ascii="Lucida Sans Unicode" w:hAnsi="Lucida Sans Unicode" w:cs="Lucida Sans Unicode"/>
                <w:i/>
                <w:iCs/>
                <w:color w:val="C00000"/>
              </w:rPr>
              <w:t>not</w:t>
            </w:r>
            <w:r>
              <w:rPr>
                <w:rFonts w:ascii="Lucida Sans Unicode" w:hAnsi="Lucida Sans Unicode" w:cs="Lucida Sans Unicode"/>
                <w:i/>
                <w:iCs/>
                <w:color w:val="auto"/>
              </w:rPr>
              <w:t xml:space="preserve"> adequate because there is just too much that goes on for one person to take back to the club.)</w:t>
            </w:r>
          </w:p>
        </w:tc>
      </w:tr>
      <w:tr w:rsidR="00ED0903" w:rsidTr="00ED0903">
        <w:tc>
          <w:tcPr>
            <w:tcW w:w="2863" w:type="dxa"/>
            <w:tcMar>
              <w:top w:w="0" w:type="dxa"/>
              <w:left w:w="108" w:type="dxa"/>
              <w:bottom w:w="0" w:type="dxa"/>
              <w:right w:w="108" w:type="dxa"/>
            </w:tcMar>
            <w:hideMark/>
          </w:tcPr>
          <w:p w:rsidR="00ED0903" w:rsidRDefault="00ED0903">
            <w:pPr>
              <w:ind w:left="180" w:right="228"/>
              <w:rPr>
                <w:rFonts w:ascii="Lucida Sans Unicode" w:hAnsi="Lucida Sans Unicode" w:cs="Lucida Sans Unicode"/>
                <w:color w:val="auto"/>
              </w:rPr>
            </w:pPr>
            <w:r>
              <w:rPr>
                <w:rFonts w:ascii="Lucida Sans Unicode" w:hAnsi="Lucida Sans Unicode" w:cs="Lucida Sans Unicode"/>
                <w:color w:val="auto"/>
              </w:rPr>
              <w:t>Agenda Time Allotments:</w:t>
            </w:r>
          </w:p>
        </w:tc>
        <w:tc>
          <w:tcPr>
            <w:tcW w:w="14867" w:type="dxa"/>
            <w:tcMar>
              <w:top w:w="0" w:type="dxa"/>
              <w:left w:w="108" w:type="dxa"/>
              <w:bottom w:w="0" w:type="dxa"/>
              <w:right w:w="108" w:type="dxa"/>
            </w:tcMar>
          </w:tcPr>
          <w:p w:rsidR="00ED0903" w:rsidRDefault="00ED0903">
            <w:pPr>
              <w:ind w:left="180" w:right="491"/>
              <w:rPr>
                <w:rFonts w:ascii="Lucida Sans Unicode" w:hAnsi="Lucida Sans Unicode" w:cs="Lucida Sans Unicode"/>
                <w:color w:val="auto"/>
                <w:sz w:val="4"/>
                <w:szCs w:val="4"/>
              </w:rPr>
            </w:pPr>
          </w:p>
          <w:p w:rsidR="00ED0903" w:rsidRDefault="00ED0903">
            <w:pPr>
              <w:ind w:left="180" w:right="491"/>
              <w:rPr>
                <w:rFonts w:ascii="Lucida Sans Unicode" w:hAnsi="Lucida Sans Unicode" w:cs="Lucida Sans Unicode"/>
                <w:i/>
                <w:iCs/>
                <w:color w:val="auto"/>
              </w:rPr>
            </w:pPr>
            <w:r>
              <w:rPr>
                <w:rFonts w:ascii="Lucida Sans Unicode" w:hAnsi="Lucida Sans Unicode" w:cs="Lucida Sans Unicode"/>
                <w:color w:val="auto"/>
              </w:rPr>
              <w:t xml:space="preserve">Please allow 3-5 minutes each on the agenda for District Officer &amp; Committee Reports. Your Gov </w:t>
            </w:r>
            <w:r>
              <w:rPr>
                <w:rFonts w:ascii="Lucida Sans Unicode" w:hAnsi="Lucida Sans Unicode" w:cs="Lucida Sans Unicode"/>
                <w:color w:val="auto"/>
              </w:rPr>
              <w:lastRenderedPageBreak/>
              <w:t xml:space="preserve">needs at least 10 minutes. Her report will include messages from Zonta Int’l Board &amp; Board Members who are not either represented or present. </w:t>
            </w:r>
            <w:r>
              <w:rPr>
                <w:rFonts w:ascii="Lucida Sans Unicode" w:hAnsi="Lucida Sans Unicode" w:cs="Lucida Sans Unicode"/>
                <w:i/>
                <w:iCs/>
                <w:color w:val="auto"/>
              </w:rPr>
              <w:t xml:space="preserve">(45-50 (packed) minutes for this ‘District Download’ seemed to be a good time estimate.)   </w:t>
            </w:r>
          </w:p>
          <w:p w:rsidR="00ED0903" w:rsidRDefault="00ED0903">
            <w:pPr>
              <w:ind w:left="180" w:right="491"/>
              <w:rPr>
                <w:rFonts w:ascii="Lucida Sans Unicode" w:hAnsi="Lucida Sans Unicode" w:cs="Lucida Sans Unicode"/>
                <w:color w:val="auto"/>
                <w:sz w:val="4"/>
                <w:szCs w:val="4"/>
              </w:rPr>
            </w:pPr>
          </w:p>
          <w:p w:rsidR="00ED0903" w:rsidRDefault="00ED0903">
            <w:pPr>
              <w:ind w:left="180" w:right="491"/>
              <w:rPr>
                <w:rFonts w:ascii="Lucida Sans Unicode" w:hAnsi="Lucida Sans Unicode" w:cs="Lucida Sans Unicode"/>
                <w:b/>
                <w:bCs/>
                <w:color w:val="auto"/>
                <w:sz w:val="4"/>
                <w:szCs w:val="4"/>
              </w:rPr>
            </w:pPr>
          </w:p>
          <w:p w:rsidR="00ED0903" w:rsidRDefault="00ED0903">
            <w:pPr>
              <w:ind w:left="180" w:right="491"/>
              <w:rPr>
                <w:rFonts w:ascii="Lucida Sans Unicode" w:hAnsi="Lucida Sans Unicode" w:cs="Lucida Sans Unicode"/>
                <w:color w:val="auto"/>
                <w:sz w:val="4"/>
                <w:szCs w:val="4"/>
              </w:rPr>
            </w:pPr>
          </w:p>
        </w:tc>
      </w:tr>
      <w:tr w:rsidR="00ED0903" w:rsidTr="00ED0903">
        <w:tc>
          <w:tcPr>
            <w:tcW w:w="2863" w:type="dxa"/>
            <w:tcMar>
              <w:top w:w="0" w:type="dxa"/>
              <w:left w:w="108" w:type="dxa"/>
              <w:bottom w:w="0" w:type="dxa"/>
              <w:right w:w="108" w:type="dxa"/>
            </w:tcMar>
            <w:hideMark/>
          </w:tcPr>
          <w:p w:rsidR="00ED0903" w:rsidRDefault="00ED0903">
            <w:pPr>
              <w:ind w:left="180" w:right="228"/>
              <w:rPr>
                <w:rFonts w:ascii="Lucida Sans Unicode" w:hAnsi="Lucida Sans Unicode" w:cs="Lucida Sans Unicode"/>
                <w:color w:val="auto"/>
              </w:rPr>
            </w:pPr>
            <w:r>
              <w:rPr>
                <w:rFonts w:ascii="Lucida Sans Unicode" w:hAnsi="Lucida Sans Unicode" w:cs="Lucida Sans Unicode"/>
                <w:color w:val="auto"/>
              </w:rPr>
              <w:lastRenderedPageBreak/>
              <w:t>Other Set-up:</w:t>
            </w:r>
          </w:p>
        </w:tc>
        <w:tc>
          <w:tcPr>
            <w:tcW w:w="14867" w:type="dxa"/>
            <w:tcMar>
              <w:top w:w="0" w:type="dxa"/>
              <w:left w:w="108" w:type="dxa"/>
              <w:bottom w:w="0" w:type="dxa"/>
              <w:right w:w="108" w:type="dxa"/>
            </w:tcMar>
            <w:hideMark/>
          </w:tcPr>
          <w:p w:rsidR="00ED0903" w:rsidRDefault="00ED0903" w:rsidP="00C3214A">
            <w:pPr>
              <w:pStyle w:val="ListParagraph"/>
              <w:numPr>
                <w:ilvl w:val="0"/>
                <w:numId w:val="3"/>
              </w:numPr>
              <w:ind w:left="180" w:right="491" w:firstLine="0"/>
              <w:rPr>
                <w:rFonts w:ascii="Lucida Sans Unicode" w:hAnsi="Lucida Sans Unicode" w:cs="Lucida Sans Unicode"/>
                <w:sz w:val="24"/>
                <w:szCs w:val="24"/>
              </w:rPr>
            </w:pPr>
            <w:r>
              <w:rPr>
                <w:rFonts w:ascii="Lucida Sans Unicode" w:hAnsi="Lucida Sans Unicode" w:cs="Lucida Sans Unicode"/>
                <w:sz w:val="24"/>
                <w:szCs w:val="24"/>
              </w:rPr>
              <w:t xml:space="preserve">ZIF needs space for the big stand-up posters of International Service Projects. </w:t>
            </w:r>
          </w:p>
          <w:p w:rsidR="00ED0903" w:rsidRDefault="00ED0903" w:rsidP="00C3214A">
            <w:pPr>
              <w:pStyle w:val="ListParagraph"/>
              <w:numPr>
                <w:ilvl w:val="0"/>
                <w:numId w:val="3"/>
              </w:numPr>
              <w:ind w:left="180" w:right="491" w:firstLine="0"/>
              <w:rPr>
                <w:rFonts w:ascii="Lucida Sans Unicode" w:hAnsi="Lucida Sans Unicode" w:cs="Lucida Sans Unicode"/>
                <w:sz w:val="24"/>
                <w:szCs w:val="24"/>
              </w:rPr>
            </w:pPr>
            <w:r>
              <w:rPr>
                <w:rFonts w:ascii="Lucida Sans Unicode" w:hAnsi="Lucida Sans Unicode" w:cs="Lucida Sans Unicode"/>
                <w:sz w:val="24"/>
                <w:szCs w:val="24"/>
              </w:rPr>
              <w:t xml:space="preserve">OMC needs ½ of a table to sell conference bags and D12 brochures.  </w:t>
            </w:r>
          </w:p>
        </w:tc>
      </w:tr>
    </w:tbl>
    <w:p w:rsidR="00ED0903" w:rsidRDefault="00ED0903" w:rsidP="00ED0903">
      <w:pPr>
        <w:ind w:right="851"/>
        <w:jc w:val="right"/>
        <w:rPr>
          <w:rFonts w:ascii="Calibri" w:hAnsi="Calibri" w:cs="Calibri"/>
          <w:color w:val="A50021"/>
          <w:sz w:val="16"/>
          <w:szCs w:val="16"/>
        </w:rPr>
      </w:pPr>
    </w:p>
    <w:p w:rsidR="00ED0903" w:rsidRDefault="00ED0903" w:rsidP="00ED0903">
      <w:pPr>
        <w:ind w:right="851"/>
        <w:jc w:val="right"/>
        <w:rPr>
          <w:rFonts w:ascii="Calibri" w:hAnsi="Calibri" w:cs="Calibri"/>
          <w:color w:val="A50021"/>
          <w:sz w:val="26"/>
          <w:szCs w:val="26"/>
        </w:rPr>
      </w:pPr>
      <w:r>
        <w:rPr>
          <w:noProof/>
        </w:rPr>
        <w:drawing>
          <wp:anchor distT="0" distB="0" distL="114300" distR="114300" simplePos="0" relativeHeight="251658240" behindDoc="0" locked="0" layoutInCell="1" allowOverlap="1">
            <wp:simplePos x="0" y="0"/>
            <wp:positionH relativeFrom="column">
              <wp:align>right</wp:align>
            </wp:positionH>
            <wp:positionV relativeFrom="paragraph">
              <wp:posOffset>-4339590</wp:posOffset>
            </wp:positionV>
            <wp:extent cx="4436110" cy="2593340"/>
            <wp:effectExtent l="19050" t="0" r="2540" b="0"/>
            <wp:wrapSquare wrapText="bothSides"/>
            <wp:docPr id="3" name="Picture 10" descr="P402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4020007.JPG"/>
                    <pic:cNvPicPr>
                      <a:picLocks noChangeAspect="1" noChangeArrowheads="1"/>
                    </pic:cNvPicPr>
                  </pic:nvPicPr>
                  <pic:blipFill>
                    <a:blip r:embed="rId8" cstate="print"/>
                    <a:srcRect/>
                    <a:stretch>
                      <a:fillRect/>
                    </a:stretch>
                  </pic:blipFill>
                  <pic:spPr bwMode="auto">
                    <a:xfrm>
                      <a:off x="0" y="0"/>
                      <a:ext cx="4436110" cy="2593340"/>
                    </a:xfrm>
                    <a:prstGeom prst="rect">
                      <a:avLst/>
                    </a:prstGeom>
                    <a:noFill/>
                  </pic:spPr>
                </pic:pic>
              </a:graphicData>
            </a:graphic>
          </wp:anchor>
        </w:drawing>
      </w:r>
    </w:p>
    <w:p w:rsidR="00ED0903" w:rsidRDefault="00ED0903" w:rsidP="00ED0903">
      <w:pPr>
        <w:ind w:right="851"/>
        <w:rPr>
          <w:rFonts w:ascii="Calibri" w:hAnsi="Calibri" w:cs="Calibri"/>
          <w:b/>
          <w:bCs/>
          <w:color w:val="auto"/>
          <w:sz w:val="26"/>
          <w:szCs w:val="26"/>
          <w:u w:val="single"/>
        </w:rPr>
      </w:pPr>
      <w:proofErr w:type="spellStart"/>
      <w:r>
        <w:rPr>
          <w:rFonts w:ascii="Calibri" w:hAnsi="Calibri" w:cs="Calibri"/>
          <w:b/>
          <w:bCs/>
          <w:color w:val="auto"/>
          <w:sz w:val="26"/>
          <w:szCs w:val="26"/>
          <w:u w:val="single"/>
        </w:rPr>
        <w:t>NomCom</w:t>
      </w:r>
      <w:proofErr w:type="spellEnd"/>
      <w:r>
        <w:rPr>
          <w:rFonts w:ascii="Calibri" w:hAnsi="Calibri" w:cs="Calibri"/>
          <w:b/>
          <w:bCs/>
          <w:color w:val="auto"/>
          <w:sz w:val="26"/>
          <w:szCs w:val="26"/>
          <w:u w:val="single"/>
        </w:rPr>
        <w:t xml:space="preserve"> Reminder &amp; Clarification</w:t>
      </w:r>
    </w:p>
    <w:p w:rsidR="00ED0903" w:rsidRDefault="00ED0903" w:rsidP="00ED0903">
      <w:pPr>
        <w:ind w:right="851"/>
        <w:rPr>
          <w:rFonts w:ascii="Calibri" w:hAnsi="Calibri" w:cs="Calibri"/>
          <w:b/>
          <w:bCs/>
          <w:color w:val="auto"/>
          <w:sz w:val="4"/>
          <w:szCs w:val="4"/>
          <w:u w:val="single"/>
        </w:rPr>
      </w:pPr>
    </w:p>
    <w:p w:rsidR="00ED0903" w:rsidRDefault="00ED0903" w:rsidP="00ED0903">
      <w:pPr>
        <w:ind w:right="851"/>
        <w:rPr>
          <w:rFonts w:ascii="Calibri" w:hAnsi="Calibri" w:cs="Calibri"/>
          <w:color w:val="auto"/>
          <w:sz w:val="26"/>
          <w:szCs w:val="26"/>
        </w:rPr>
      </w:pPr>
      <w:r>
        <w:rPr>
          <w:rFonts w:ascii="Calibri" w:hAnsi="Calibri" w:cs="Calibri"/>
          <w:color w:val="auto"/>
          <w:sz w:val="26"/>
          <w:szCs w:val="26"/>
        </w:rPr>
        <w:t xml:space="preserve">The District 12 Nominating Committee soon will be sending out a second reminder regarding the </w:t>
      </w:r>
      <w:r>
        <w:rPr>
          <w:rFonts w:ascii="Calibri" w:hAnsi="Calibri" w:cs="Calibri"/>
          <w:color w:val="C00000"/>
          <w:sz w:val="26"/>
          <w:szCs w:val="26"/>
        </w:rPr>
        <w:t>nominations for District elected officers</w:t>
      </w:r>
      <w:r>
        <w:rPr>
          <w:rFonts w:ascii="Calibri" w:hAnsi="Calibri" w:cs="Calibri"/>
          <w:color w:val="auto"/>
          <w:sz w:val="26"/>
          <w:szCs w:val="26"/>
        </w:rPr>
        <w:t xml:space="preserve">.  </w:t>
      </w:r>
      <w:proofErr w:type="gramStart"/>
      <w:r>
        <w:rPr>
          <w:rFonts w:ascii="Calibri" w:hAnsi="Calibri" w:cs="Calibri"/>
          <w:color w:val="auto"/>
          <w:sz w:val="26"/>
          <w:szCs w:val="26"/>
        </w:rPr>
        <w:t>The deadline (</w:t>
      </w:r>
      <w:r>
        <w:rPr>
          <w:rFonts w:ascii="Calibri" w:hAnsi="Calibri" w:cs="Calibri"/>
          <w:color w:val="C00000"/>
          <w:sz w:val="26"/>
          <w:szCs w:val="26"/>
        </w:rPr>
        <w:t>April 23</w:t>
      </w:r>
      <w:r>
        <w:rPr>
          <w:rFonts w:ascii="Calibri" w:hAnsi="Calibri" w:cs="Calibri"/>
          <w:color w:val="auto"/>
          <w:sz w:val="26"/>
          <w:szCs w:val="26"/>
        </w:rPr>
        <w:t xml:space="preserve">) for the receipt of nominations </w:t>
      </w:r>
      <w:r>
        <w:rPr>
          <w:rFonts w:ascii="Calibri" w:hAnsi="Calibri" w:cs="Calibri"/>
          <w:i/>
          <w:iCs/>
          <w:color w:val="auto"/>
          <w:sz w:val="26"/>
          <w:szCs w:val="26"/>
        </w:rPr>
        <w:t>is fast approaching</w:t>
      </w:r>
      <w:r>
        <w:rPr>
          <w:rFonts w:ascii="Calibri" w:hAnsi="Calibri" w:cs="Calibri"/>
          <w:color w:val="auto"/>
          <w:sz w:val="26"/>
          <w:szCs w:val="26"/>
        </w:rPr>
        <w:t>.</w:t>
      </w:r>
      <w:proofErr w:type="gramEnd"/>
      <w:r>
        <w:rPr>
          <w:rFonts w:ascii="Calibri" w:hAnsi="Calibri" w:cs="Calibri"/>
          <w:color w:val="auto"/>
          <w:sz w:val="26"/>
          <w:szCs w:val="26"/>
        </w:rPr>
        <w:t xml:space="preserve">  This District is fortunate a great </w:t>
      </w:r>
      <w:proofErr w:type="gramStart"/>
      <w:r>
        <w:rPr>
          <w:rFonts w:ascii="Calibri" w:hAnsi="Calibri" w:cs="Calibri"/>
          <w:color w:val="auto"/>
          <w:sz w:val="26"/>
          <w:szCs w:val="26"/>
        </w:rPr>
        <w:t>Board,</w:t>
      </w:r>
      <w:proofErr w:type="gramEnd"/>
      <w:r>
        <w:rPr>
          <w:rFonts w:ascii="Calibri" w:hAnsi="Calibri" w:cs="Calibri"/>
          <w:color w:val="auto"/>
          <w:sz w:val="26"/>
          <w:szCs w:val="26"/>
        </w:rPr>
        <w:t xml:space="preserve"> and this happens because the Nominating Committee works hard and because </w:t>
      </w:r>
      <w:r>
        <w:rPr>
          <w:rFonts w:ascii="Calibri" w:hAnsi="Calibri" w:cs="Calibri"/>
          <w:i/>
          <w:iCs/>
          <w:color w:val="auto"/>
          <w:sz w:val="26"/>
          <w:szCs w:val="26"/>
        </w:rPr>
        <w:t>you nominate good leaders.</w:t>
      </w:r>
      <w:r>
        <w:rPr>
          <w:rFonts w:ascii="Calibri" w:hAnsi="Calibri" w:cs="Calibri"/>
          <w:color w:val="C00000"/>
          <w:sz w:val="26"/>
          <w:szCs w:val="26"/>
        </w:rPr>
        <w:t xml:space="preserve">  </w:t>
      </w:r>
      <w:r>
        <w:rPr>
          <w:rFonts w:ascii="Calibri" w:hAnsi="Calibri" w:cs="Calibri"/>
          <w:color w:val="auto"/>
          <w:sz w:val="26"/>
          <w:szCs w:val="26"/>
        </w:rPr>
        <w:t xml:space="preserve">Several nominations for the same position </w:t>
      </w:r>
      <w:proofErr w:type="gramStart"/>
      <w:r>
        <w:rPr>
          <w:rFonts w:ascii="Calibri" w:hAnsi="Calibri" w:cs="Calibri"/>
          <w:i/>
          <w:iCs/>
          <w:color w:val="auto"/>
          <w:sz w:val="26"/>
          <w:szCs w:val="26"/>
        </w:rPr>
        <w:t>is</w:t>
      </w:r>
      <w:proofErr w:type="gramEnd"/>
      <w:r>
        <w:rPr>
          <w:rFonts w:ascii="Calibri" w:hAnsi="Calibri" w:cs="Calibri"/>
          <w:i/>
          <w:iCs/>
          <w:color w:val="auto"/>
          <w:sz w:val="26"/>
          <w:szCs w:val="26"/>
        </w:rPr>
        <w:t xml:space="preserve"> OK</w:t>
      </w:r>
      <w:r>
        <w:rPr>
          <w:rFonts w:ascii="Calibri" w:hAnsi="Calibri" w:cs="Calibri"/>
          <w:color w:val="auto"/>
          <w:sz w:val="26"/>
          <w:szCs w:val="26"/>
        </w:rPr>
        <w:t xml:space="preserve">; in fact, it’s exciting.  </w:t>
      </w:r>
    </w:p>
    <w:p w:rsidR="00ED0903" w:rsidRDefault="00ED0903" w:rsidP="00ED0903">
      <w:pPr>
        <w:ind w:right="851"/>
        <w:rPr>
          <w:rFonts w:ascii="Calibri" w:hAnsi="Calibri" w:cs="Calibri"/>
          <w:b/>
          <w:bCs/>
          <w:color w:val="auto"/>
          <w:sz w:val="26"/>
          <w:szCs w:val="26"/>
          <w:u w:val="single"/>
        </w:rPr>
      </w:pPr>
      <w:r>
        <w:rPr>
          <w:rFonts w:ascii="Calibri" w:hAnsi="Calibri" w:cs="Calibri"/>
          <w:color w:val="auto"/>
          <w:sz w:val="26"/>
          <w:szCs w:val="26"/>
        </w:rPr>
        <w:t xml:space="preserve">If you know someone who would help to move this district ahead, get her OK, </w:t>
      </w:r>
      <w:proofErr w:type="gramStart"/>
      <w:r>
        <w:rPr>
          <w:rFonts w:ascii="Calibri" w:hAnsi="Calibri" w:cs="Calibri"/>
          <w:color w:val="auto"/>
          <w:sz w:val="26"/>
          <w:szCs w:val="26"/>
        </w:rPr>
        <w:t>then</w:t>
      </w:r>
      <w:proofErr w:type="gramEnd"/>
      <w:r>
        <w:rPr>
          <w:rFonts w:ascii="Calibri" w:hAnsi="Calibri" w:cs="Calibri"/>
          <w:color w:val="C00000"/>
          <w:sz w:val="26"/>
          <w:szCs w:val="26"/>
        </w:rPr>
        <w:t xml:space="preserve"> put her name forward</w:t>
      </w:r>
      <w:r>
        <w:rPr>
          <w:rFonts w:ascii="Calibri" w:hAnsi="Calibri" w:cs="Calibri"/>
          <w:color w:val="auto"/>
          <w:sz w:val="26"/>
          <w:szCs w:val="26"/>
        </w:rPr>
        <w:t>.  Please contact one of the members of the Nominating Committee -- Priscilla</w:t>
      </w:r>
      <w:proofErr w:type="gramStart"/>
      <w:r>
        <w:rPr>
          <w:rFonts w:ascii="Calibri" w:hAnsi="Calibri" w:cs="Calibri"/>
          <w:color w:val="auto"/>
          <w:sz w:val="26"/>
          <w:szCs w:val="26"/>
        </w:rPr>
        <w:t>  Romkema</w:t>
      </w:r>
      <w:proofErr w:type="gramEnd"/>
      <w:r>
        <w:rPr>
          <w:rFonts w:ascii="Calibri" w:hAnsi="Calibri" w:cs="Calibri"/>
          <w:color w:val="auto"/>
          <w:sz w:val="26"/>
          <w:szCs w:val="26"/>
        </w:rPr>
        <w:t xml:space="preserve"> (</w:t>
      </w:r>
      <w:hyperlink r:id="rId9" w:history="1">
        <w:r>
          <w:rPr>
            <w:rStyle w:val="Hyperlink"/>
            <w:rFonts w:ascii="Calibri" w:hAnsi="Calibri" w:cs="Calibri"/>
            <w:sz w:val="26"/>
            <w:szCs w:val="26"/>
          </w:rPr>
          <w:t>romkema@rushmore.com</w:t>
        </w:r>
      </w:hyperlink>
      <w:r>
        <w:rPr>
          <w:rFonts w:ascii="Calibri" w:hAnsi="Calibri" w:cs="Calibri"/>
          <w:color w:val="auto"/>
          <w:sz w:val="26"/>
          <w:szCs w:val="26"/>
        </w:rPr>
        <w:t xml:space="preserve"> ), Kathy Dean (</w:t>
      </w:r>
      <w:hyperlink r:id="rId10" w:history="1">
        <w:r>
          <w:rPr>
            <w:rStyle w:val="Hyperlink"/>
            <w:rFonts w:ascii="Calibri" w:hAnsi="Calibri" w:cs="Calibri"/>
            <w:sz w:val="26"/>
            <w:szCs w:val="26"/>
          </w:rPr>
          <w:t>KDean@bakerlaw.com</w:t>
        </w:r>
      </w:hyperlink>
      <w:r>
        <w:rPr>
          <w:rFonts w:ascii="Calibri" w:hAnsi="Calibri" w:cs="Calibri"/>
          <w:color w:val="auto"/>
          <w:sz w:val="26"/>
          <w:szCs w:val="26"/>
        </w:rPr>
        <w:t>), or  Pat Kiovsky (</w:t>
      </w:r>
      <w:hyperlink r:id="rId11" w:history="1">
        <w:r>
          <w:rPr>
            <w:rStyle w:val="Hyperlink"/>
            <w:rFonts w:ascii="Calibri" w:hAnsi="Calibri" w:cs="Calibri"/>
            <w:sz w:val="26"/>
            <w:szCs w:val="26"/>
          </w:rPr>
          <w:t>patkiovsky@aol.com</w:t>
        </w:r>
        <w:r>
          <w:rPr>
            <w:rStyle w:val="Hyperlink"/>
            <w:rFonts w:ascii="Calibri" w:hAnsi="Calibri" w:cs="Calibri"/>
            <w:sz w:val="26"/>
            <w:szCs w:val="26"/>
            <w:u w:val="none"/>
          </w:rPr>
          <w:t>) --</w:t>
        </w:r>
      </w:hyperlink>
      <w:r>
        <w:rPr>
          <w:rFonts w:ascii="Calibri" w:hAnsi="Calibri" w:cs="Calibri"/>
          <w:color w:val="auto"/>
          <w:sz w:val="26"/>
          <w:szCs w:val="26"/>
        </w:rPr>
        <w:t xml:space="preserve"> if you have questions.</w:t>
      </w:r>
      <w:r>
        <w:rPr>
          <w:rFonts w:ascii="Calibri" w:hAnsi="Calibri" w:cs="Calibri"/>
          <w:b/>
          <w:bCs/>
          <w:color w:val="auto"/>
          <w:sz w:val="26"/>
          <w:szCs w:val="26"/>
          <w:u w:val="single"/>
        </w:rPr>
        <w:t xml:space="preserve"> </w:t>
      </w:r>
    </w:p>
    <w:p w:rsidR="00ED0903" w:rsidRDefault="00ED0903" w:rsidP="00ED0903">
      <w:pPr>
        <w:ind w:right="851"/>
        <w:rPr>
          <w:rFonts w:ascii="Calibri" w:hAnsi="Calibri" w:cs="Calibri"/>
          <w:b/>
          <w:bCs/>
          <w:color w:val="auto"/>
          <w:sz w:val="26"/>
          <w:szCs w:val="26"/>
          <w:u w:val="single"/>
        </w:rPr>
      </w:pPr>
    </w:p>
    <w:p w:rsidR="00ED0903" w:rsidRDefault="00ED0903" w:rsidP="00ED0903">
      <w:pPr>
        <w:ind w:right="851"/>
        <w:rPr>
          <w:rFonts w:ascii="Wingdings" w:hAnsi="Wingdings"/>
          <w:color w:val="C00000"/>
          <w:sz w:val="28"/>
          <w:szCs w:val="28"/>
        </w:rPr>
      </w:pPr>
      <w:r>
        <w:rPr>
          <w:rFonts w:ascii="Wingdings" w:hAnsi="Wingdings"/>
          <w:color w:val="C00000"/>
          <w:sz w:val="26"/>
          <w:szCs w:val="26"/>
        </w:rPr>
        <w:t></w:t>
      </w:r>
      <w:r>
        <w:rPr>
          <w:rFonts w:ascii="Wingdings" w:hAnsi="Wingdings"/>
          <w:color w:val="C00000"/>
          <w:sz w:val="26"/>
          <w:szCs w:val="26"/>
        </w:rPr>
        <w:t></w:t>
      </w:r>
      <w:r>
        <w:rPr>
          <w:rFonts w:ascii="Wingdings" w:hAnsi="Wingdings"/>
          <w:color w:val="C00000"/>
          <w:sz w:val="26"/>
          <w:szCs w:val="26"/>
        </w:rPr>
        <w:t></w:t>
      </w:r>
      <w:r>
        <w:rPr>
          <w:rFonts w:ascii="Calibri" w:hAnsi="Calibri" w:cs="Calibri"/>
          <w:b/>
          <w:bCs/>
          <w:color w:val="auto"/>
          <w:sz w:val="26"/>
          <w:szCs w:val="26"/>
          <w:u w:val="single"/>
        </w:rPr>
        <w:t xml:space="preserve">Club Annual </w:t>
      </w:r>
      <w:r>
        <w:rPr>
          <w:rFonts w:ascii="Calibri" w:hAnsi="Calibri" w:cs="Calibri"/>
          <w:b/>
          <w:bCs/>
          <w:color w:val="auto"/>
          <w:sz w:val="28"/>
          <w:szCs w:val="28"/>
          <w:u w:val="single"/>
        </w:rPr>
        <w:t>Reports</w:t>
      </w:r>
      <w:r>
        <w:rPr>
          <w:rFonts w:ascii="Calibri" w:hAnsi="Calibri" w:cs="Calibri"/>
          <w:color w:val="auto"/>
          <w:sz w:val="28"/>
          <w:szCs w:val="28"/>
        </w:rPr>
        <w:t xml:space="preserve"> </w:t>
      </w:r>
      <w:r>
        <w:rPr>
          <w:rFonts w:ascii="Wingdings" w:hAnsi="Wingdings"/>
          <w:color w:val="C00000"/>
          <w:sz w:val="28"/>
          <w:szCs w:val="28"/>
        </w:rPr>
        <w:t></w:t>
      </w:r>
      <w:r>
        <w:rPr>
          <w:rFonts w:ascii="Wingdings" w:hAnsi="Wingdings"/>
          <w:color w:val="C00000"/>
          <w:sz w:val="28"/>
          <w:szCs w:val="28"/>
        </w:rPr>
        <w:t></w:t>
      </w:r>
      <w:r>
        <w:rPr>
          <w:rFonts w:ascii="Wingdings" w:hAnsi="Wingdings"/>
          <w:color w:val="C00000"/>
          <w:sz w:val="28"/>
          <w:szCs w:val="28"/>
        </w:rPr>
        <w:t></w:t>
      </w:r>
    </w:p>
    <w:p w:rsidR="00ED0903" w:rsidRDefault="00ED0903" w:rsidP="00ED0903">
      <w:pPr>
        <w:ind w:right="851"/>
        <w:rPr>
          <w:rFonts w:ascii="Calibri" w:hAnsi="Calibri" w:cs="Calibri"/>
          <w:color w:val="auto"/>
          <w:sz w:val="4"/>
          <w:szCs w:val="4"/>
        </w:rPr>
      </w:pPr>
      <w:r>
        <w:rPr>
          <w:rFonts w:ascii="Calibri" w:hAnsi="Calibri" w:cs="Calibri"/>
          <w:color w:val="auto"/>
          <w:sz w:val="4"/>
          <w:szCs w:val="4"/>
        </w:rPr>
        <w:t>                                                    </w:t>
      </w:r>
    </w:p>
    <w:p w:rsidR="00ED0903" w:rsidRDefault="00ED0903" w:rsidP="00ED0903">
      <w:pPr>
        <w:ind w:right="851"/>
        <w:rPr>
          <w:rFonts w:ascii="Calibri" w:hAnsi="Calibri" w:cs="Calibri"/>
          <w:color w:val="auto"/>
          <w:sz w:val="26"/>
          <w:szCs w:val="26"/>
        </w:rPr>
      </w:pPr>
      <w:r>
        <w:rPr>
          <w:rFonts w:ascii="Calibri" w:hAnsi="Calibri" w:cs="Calibri"/>
          <w:color w:val="auto"/>
          <w:sz w:val="28"/>
          <w:szCs w:val="28"/>
        </w:rPr>
        <w:t>Club Presidents:</w:t>
      </w:r>
      <w:r>
        <w:rPr>
          <w:rFonts w:ascii="Calibri" w:hAnsi="Calibri" w:cs="Calibri"/>
          <w:color w:val="C00000"/>
          <w:sz w:val="28"/>
          <w:szCs w:val="28"/>
        </w:rPr>
        <w:t xml:space="preserve"> Your Annual Report should be sent </w:t>
      </w:r>
      <w:r>
        <w:rPr>
          <w:rFonts w:ascii="Calibri" w:hAnsi="Calibri" w:cs="Calibri"/>
          <w:color w:val="C00000"/>
          <w:sz w:val="26"/>
          <w:szCs w:val="26"/>
        </w:rPr>
        <w:t>to me and your Area Director</w:t>
      </w:r>
      <w:r>
        <w:rPr>
          <w:rFonts w:ascii="Calibri" w:hAnsi="Calibri" w:cs="Calibri"/>
          <w:color w:val="C00000"/>
          <w:sz w:val="28"/>
          <w:szCs w:val="28"/>
        </w:rPr>
        <w:t xml:space="preserve"> by </w:t>
      </w:r>
      <w:r>
        <w:rPr>
          <w:rFonts w:ascii="Calibri" w:hAnsi="Calibri" w:cs="Calibri"/>
          <w:b/>
          <w:bCs/>
          <w:color w:val="C00000"/>
          <w:sz w:val="28"/>
          <w:szCs w:val="28"/>
        </w:rPr>
        <w:t>May 1</w:t>
      </w:r>
      <w:r>
        <w:rPr>
          <w:rFonts w:ascii="Calibri" w:hAnsi="Calibri" w:cs="Calibri"/>
          <w:b/>
          <w:bCs/>
          <w:color w:val="C00000"/>
          <w:sz w:val="28"/>
          <w:szCs w:val="28"/>
          <w:vertAlign w:val="superscript"/>
        </w:rPr>
        <w:t>st</w:t>
      </w:r>
      <w:r>
        <w:rPr>
          <w:rFonts w:ascii="Calibri" w:hAnsi="Calibri" w:cs="Calibri"/>
          <w:color w:val="auto"/>
          <w:sz w:val="26"/>
          <w:szCs w:val="26"/>
        </w:rPr>
        <w:t xml:space="preserve">.  (Form attached.)  Smart Presidents send out sections of the club report to the various committee chairs about </w:t>
      </w:r>
      <w:r>
        <w:rPr>
          <w:rFonts w:ascii="Calibri" w:hAnsi="Calibri" w:cs="Calibri"/>
          <w:color w:val="C00000"/>
          <w:sz w:val="26"/>
          <w:szCs w:val="26"/>
        </w:rPr>
        <w:t>now</w:t>
      </w:r>
      <w:r>
        <w:rPr>
          <w:rFonts w:ascii="Calibri" w:hAnsi="Calibri" w:cs="Calibri"/>
          <w:color w:val="auto"/>
          <w:sz w:val="26"/>
          <w:szCs w:val="26"/>
        </w:rPr>
        <w:t xml:space="preserve">…  </w:t>
      </w:r>
    </w:p>
    <w:p w:rsidR="00ED0903" w:rsidRDefault="00ED0903" w:rsidP="00ED0903">
      <w:pPr>
        <w:ind w:right="851"/>
        <w:rPr>
          <w:rFonts w:ascii="Calibri" w:hAnsi="Calibri" w:cs="Calibri"/>
          <w:color w:val="auto"/>
          <w:sz w:val="8"/>
          <w:szCs w:val="8"/>
        </w:rPr>
      </w:pPr>
    </w:p>
    <w:p w:rsidR="00ED0903" w:rsidRDefault="00ED0903" w:rsidP="00ED0903">
      <w:pPr>
        <w:ind w:right="851"/>
        <w:rPr>
          <w:rFonts w:ascii="Calibri" w:hAnsi="Calibri" w:cs="Calibri"/>
          <w:color w:val="auto"/>
          <w:sz w:val="26"/>
          <w:szCs w:val="26"/>
        </w:rPr>
      </w:pPr>
      <w:r>
        <w:rPr>
          <w:rFonts w:ascii="Calibri" w:hAnsi="Calibri" w:cs="Calibri"/>
          <w:color w:val="auto"/>
          <w:sz w:val="26"/>
          <w:szCs w:val="26"/>
        </w:rPr>
        <w:lastRenderedPageBreak/>
        <w:t>Also, like last year, local service funds awarded from all D12 clubs will be totaled so that we can continue use those to use those figures for informing our communities about the difference Zonta makes. </w:t>
      </w:r>
      <w:r>
        <w:rPr>
          <w:rFonts w:ascii="Calibri" w:hAnsi="Calibri" w:cs="Calibri"/>
          <w:color w:val="auto"/>
          <w:sz w:val="22"/>
          <w:szCs w:val="22"/>
        </w:rPr>
        <w:t xml:space="preserve"> (Look at the current </w:t>
      </w:r>
      <w:r>
        <w:rPr>
          <w:rFonts w:ascii="Calibri" w:hAnsi="Calibri" w:cs="Calibri"/>
          <w:i/>
          <w:iCs/>
          <w:color w:val="auto"/>
          <w:sz w:val="22"/>
          <w:szCs w:val="22"/>
        </w:rPr>
        <w:t>D12 Membership Brochure</w:t>
      </w:r>
      <w:r>
        <w:rPr>
          <w:rFonts w:ascii="Calibri" w:hAnsi="Calibri" w:cs="Calibri"/>
          <w:color w:val="auto"/>
          <w:sz w:val="22"/>
          <w:szCs w:val="22"/>
        </w:rPr>
        <w:t xml:space="preserve">. The club annual reports were the sources for the projects listed &amp; the $200K noted there.)  </w:t>
      </w:r>
      <w:r>
        <w:rPr>
          <w:rFonts w:ascii="Calibri" w:hAnsi="Calibri" w:cs="Calibri"/>
          <w:color w:val="auto"/>
          <w:sz w:val="26"/>
          <w:szCs w:val="26"/>
        </w:rPr>
        <w:t>I’ll even ‘spiff-up’ the June</w:t>
      </w:r>
      <w:r>
        <w:rPr>
          <w:rFonts w:ascii="Calibri" w:hAnsi="Calibri" w:cs="Calibri"/>
          <w:color w:val="auto"/>
          <w:sz w:val="26"/>
          <w:szCs w:val="26"/>
          <w:vertAlign w:val="superscript"/>
        </w:rPr>
        <w:t>¶</w:t>
      </w:r>
      <w:r>
        <w:rPr>
          <w:rFonts w:ascii="Calibri" w:hAnsi="Calibri" w:cs="Calibri"/>
          <w:color w:val="auto"/>
          <w:sz w:val="26"/>
          <w:szCs w:val="26"/>
        </w:rPr>
        <w:t xml:space="preserve"> </w:t>
      </w:r>
      <w:proofErr w:type="spellStart"/>
      <w:r>
        <w:rPr>
          <w:rFonts w:ascii="Calibri" w:hAnsi="Calibri" w:cs="Calibri"/>
          <w:color w:val="auto"/>
          <w:sz w:val="26"/>
          <w:szCs w:val="26"/>
        </w:rPr>
        <w:t>GovnrGram</w:t>
      </w:r>
      <w:proofErr w:type="spellEnd"/>
      <w:r>
        <w:rPr>
          <w:rFonts w:ascii="Calibri" w:hAnsi="Calibri" w:cs="Calibri"/>
          <w:color w:val="auto"/>
          <w:sz w:val="26"/>
          <w:szCs w:val="26"/>
        </w:rPr>
        <w:t xml:space="preserve"> to be a kind of </w:t>
      </w:r>
      <w:r>
        <w:rPr>
          <w:rFonts w:ascii="Calibri" w:hAnsi="Calibri" w:cs="Calibri"/>
          <w:i/>
          <w:iCs/>
          <w:color w:val="auto"/>
          <w:sz w:val="26"/>
          <w:szCs w:val="26"/>
          <w:u w:val="single"/>
        </w:rPr>
        <w:t>D12 Annual Report</w:t>
      </w:r>
      <w:r>
        <w:rPr>
          <w:rFonts w:ascii="Calibri" w:hAnsi="Calibri" w:cs="Calibri"/>
          <w:i/>
          <w:iCs/>
          <w:color w:val="auto"/>
          <w:sz w:val="26"/>
          <w:szCs w:val="26"/>
        </w:rPr>
        <w:t xml:space="preserve"> </w:t>
      </w:r>
      <w:r>
        <w:rPr>
          <w:rFonts w:ascii="Calibri" w:hAnsi="Calibri" w:cs="Calibri"/>
          <w:color w:val="auto"/>
          <w:sz w:val="26"/>
          <w:szCs w:val="26"/>
        </w:rPr>
        <w:t xml:space="preserve">so that you receive the summarized info ASAP, &amp; we have it in one place for multiple uses.  </w:t>
      </w:r>
      <w:r>
        <w:rPr>
          <w:rFonts w:ascii="Calibri" w:hAnsi="Calibri" w:cs="Calibri"/>
          <w:i/>
          <w:iCs/>
          <w:color w:val="auto"/>
          <w:sz w:val="26"/>
          <w:szCs w:val="26"/>
        </w:rPr>
        <w:t>Remember</w:t>
      </w:r>
      <w:r>
        <w:rPr>
          <w:rFonts w:ascii="Calibri" w:hAnsi="Calibri" w:cs="Calibri"/>
          <w:color w:val="auto"/>
          <w:sz w:val="26"/>
          <w:szCs w:val="26"/>
        </w:rPr>
        <w:t xml:space="preserve"> also that the District uses the information in these reports as the initial entry for </w:t>
      </w:r>
      <w:r>
        <w:rPr>
          <w:rFonts w:ascii="Calibri" w:hAnsi="Calibri" w:cs="Calibri"/>
          <w:color w:val="C00000"/>
          <w:sz w:val="26"/>
          <w:szCs w:val="26"/>
        </w:rPr>
        <w:t>selecting the</w:t>
      </w:r>
      <w:r>
        <w:rPr>
          <w:rFonts w:ascii="Calibri" w:hAnsi="Calibri" w:cs="Calibri"/>
          <w:color w:val="auto"/>
          <w:sz w:val="26"/>
          <w:szCs w:val="26"/>
        </w:rPr>
        <w:t xml:space="preserve"> </w:t>
      </w:r>
      <w:r>
        <w:rPr>
          <w:rFonts w:ascii="Calibri" w:hAnsi="Calibri" w:cs="Calibri"/>
          <w:color w:val="C00000"/>
          <w:sz w:val="26"/>
          <w:szCs w:val="26"/>
        </w:rPr>
        <w:t>District Service Award</w:t>
      </w:r>
      <w:r>
        <w:rPr>
          <w:rFonts w:ascii="Calibri" w:hAnsi="Calibri" w:cs="Calibri"/>
          <w:color w:val="auto"/>
          <w:sz w:val="26"/>
          <w:szCs w:val="26"/>
        </w:rPr>
        <w:t xml:space="preserve">.  </w:t>
      </w:r>
    </w:p>
    <w:p w:rsidR="00ED0903" w:rsidRDefault="00ED0903" w:rsidP="00ED0903">
      <w:pPr>
        <w:ind w:right="851"/>
        <w:rPr>
          <w:rFonts w:ascii="Calibri" w:hAnsi="Calibri" w:cs="Calibri"/>
          <w:color w:val="auto"/>
          <w:sz w:val="8"/>
          <w:szCs w:val="8"/>
        </w:rPr>
      </w:pPr>
    </w:p>
    <w:p w:rsidR="00ED0903" w:rsidRDefault="00ED0903" w:rsidP="00ED0903">
      <w:pPr>
        <w:ind w:right="851"/>
        <w:rPr>
          <w:rFonts w:ascii="Calibri" w:hAnsi="Calibri" w:cs="Calibri"/>
          <w:color w:val="C00000"/>
          <w:sz w:val="26"/>
          <w:szCs w:val="26"/>
        </w:rPr>
      </w:pPr>
      <w:r>
        <w:rPr>
          <w:rFonts w:ascii="Calibri" w:hAnsi="Calibri" w:cs="Calibri"/>
          <w:color w:val="auto"/>
          <w:sz w:val="26"/>
          <w:szCs w:val="26"/>
        </w:rPr>
        <w:t xml:space="preserve">Presidents:  please don’t delay sending in your report; if I don’t have it by the Governor’s report deadline (May 9), I won’t be able to include your club’s information in what I send to ZI.  However, I will be just as persistent in obtaining </w:t>
      </w:r>
      <w:r>
        <w:rPr>
          <w:rFonts w:ascii="Calibri" w:hAnsi="Calibri" w:cs="Calibri"/>
          <w:color w:val="auto"/>
          <w:sz w:val="26"/>
          <w:szCs w:val="26"/>
          <w:u w:val="single"/>
        </w:rPr>
        <w:t>all</w:t>
      </w:r>
      <w:r>
        <w:rPr>
          <w:rFonts w:ascii="Calibri" w:hAnsi="Calibri" w:cs="Calibri"/>
          <w:color w:val="auto"/>
          <w:sz w:val="26"/>
          <w:szCs w:val="26"/>
        </w:rPr>
        <w:t xml:space="preserve"> the reports as I was last year </w:t>
      </w:r>
      <w:r>
        <w:rPr>
          <w:rFonts w:ascii="Wingdings" w:hAnsi="Wingdings"/>
          <w:color w:val="C00000"/>
          <w:sz w:val="26"/>
          <w:szCs w:val="26"/>
        </w:rPr>
        <w:t></w:t>
      </w:r>
      <w:r>
        <w:rPr>
          <w:rFonts w:ascii="Calibri" w:hAnsi="Calibri" w:cs="Calibri"/>
          <w:color w:val="auto"/>
          <w:sz w:val="26"/>
          <w:szCs w:val="26"/>
        </w:rPr>
        <w:t>.</w:t>
      </w:r>
      <w:r>
        <w:rPr>
          <w:rFonts w:ascii="Calibri" w:hAnsi="Calibri" w:cs="Calibri"/>
          <w:color w:val="C00000"/>
          <w:sz w:val="26"/>
          <w:szCs w:val="26"/>
        </w:rPr>
        <w:t xml:space="preserve">  </w:t>
      </w:r>
      <w:r>
        <w:rPr>
          <w:rFonts w:ascii="Calibri" w:hAnsi="Calibri" w:cs="Calibri"/>
          <w:i/>
          <w:iCs/>
          <w:color w:val="C00000"/>
          <w:sz w:val="26"/>
          <w:szCs w:val="26"/>
        </w:rPr>
        <w:t>Please</w:t>
      </w:r>
      <w:r>
        <w:rPr>
          <w:rFonts w:ascii="Calibri" w:hAnsi="Calibri" w:cs="Calibri"/>
          <w:i/>
          <w:iCs/>
          <w:color w:val="auto"/>
          <w:sz w:val="26"/>
          <w:szCs w:val="26"/>
        </w:rPr>
        <w:t xml:space="preserve"> </w:t>
      </w:r>
      <w:r>
        <w:rPr>
          <w:rFonts w:ascii="Calibri" w:hAnsi="Calibri" w:cs="Calibri"/>
          <w:color w:val="auto"/>
          <w:sz w:val="26"/>
          <w:szCs w:val="26"/>
        </w:rPr>
        <w:t>don’t make me nag!</w:t>
      </w:r>
    </w:p>
    <w:p w:rsidR="00ED0903" w:rsidRDefault="00ED0903" w:rsidP="00ED0903">
      <w:pPr>
        <w:ind w:right="851"/>
        <w:rPr>
          <w:rFonts w:ascii="Calibri" w:hAnsi="Calibri" w:cs="Calibri"/>
          <w:color w:val="auto"/>
          <w:sz w:val="26"/>
          <w:szCs w:val="26"/>
        </w:rPr>
      </w:pPr>
      <w:r>
        <w:rPr>
          <w:rFonts w:ascii="Calibri" w:hAnsi="Calibri" w:cs="Calibri"/>
          <w:color w:val="auto"/>
          <w:sz w:val="26"/>
          <w:szCs w:val="26"/>
        </w:rPr>
        <w:t>Board Members:</w:t>
      </w:r>
      <w:r>
        <w:rPr>
          <w:rFonts w:ascii="Calibri" w:hAnsi="Calibri" w:cs="Calibri"/>
          <w:color w:val="C00000"/>
          <w:sz w:val="26"/>
          <w:szCs w:val="26"/>
        </w:rPr>
        <w:t xml:space="preserve">  </w:t>
      </w:r>
      <w:r>
        <w:rPr>
          <w:rFonts w:ascii="Calibri" w:hAnsi="Calibri" w:cs="Calibri"/>
          <w:color w:val="auto"/>
          <w:sz w:val="26"/>
          <w:szCs w:val="26"/>
        </w:rPr>
        <w:t xml:space="preserve">I will ask for your help on any section(s) of the Governor’s report that relate to your area of expertise, as I did before.  </w:t>
      </w:r>
    </w:p>
    <w:p w:rsidR="00ED0903" w:rsidRDefault="00ED0903" w:rsidP="00ED0903">
      <w:pPr>
        <w:ind w:right="851"/>
        <w:rPr>
          <w:rFonts w:ascii="Calibri" w:hAnsi="Calibri" w:cs="Calibri"/>
          <w:color w:val="auto"/>
          <w:sz w:val="26"/>
          <w:szCs w:val="26"/>
        </w:rPr>
      </w:pPr>
    </w:p>
    <w:p w:rsidR="00ED0903" w:rsidRDefault="00ED0903" w:rsidP="00ED0903">
      <w:pPr>
        <w:rPr>
          <w:rFonts w:ascii="Calibri" w:hAnsi="Calibri" w:cs="Calibri"/>
          <w:b/>
          <w:bCs/>
          <w:color w:val="auto"/>
          <w:sz w:val="26"/>
          <w:szCs w:val="26"/>
          <w:u w:val="single"/>
        </w:rPr>
      </w:pPr>
      <w:r>
        <w:rPr>
          <w:rFonts w:ascii="Calibri" w:hAnsi="Calibri" w:cs="Calibri"/>
          <w:b/>
          <w:bCs/>
          <w:color w:val="auto"/>
          <w:sz w:val="26"/>
          <w:szCs w:val="26"/>
          <w:u w:val="single"/>
        </w:rPr>
        <w:t>Tell Your R&amp;R Success Stories</w:t>
      </w:r>
    </w:p>
    <w:p w:rsidR="00ED0903" w:rsidRDefault="00ED0903" w:rsidP="00ED0903">
      <w:pPr>
        <w:rPr>
          <w:rFonts w:ascii="Calibri" w:hAnsi="Calibri" w:cs="Calibri"/>
          <w:color w:val="auto"/>
          <w:sz w:val="4"/>
          <w:szCs w:val="4"/>
        </w:rPr>
      </w:pPr>
    </w:p>
    <w:p w:rsidR="00ED0903" w:rsidRDefault="00ED0903" w:rsidP="00ED0903">
      <w:pPr>
        <w:rPr>
          <w:rFonts w:ascii="Calibri" w:hAnsi="Calibri" w:cs="Calibri"/>
          <w:color w:val="auto"/>
          <w:sz w:val="26"/>
          <w:szCs w:val="26"/>
        </w:rPr>
      </w:pPr>
      <w:r>
        <w:rPr>
          <w:rFonts w:ascii="Calibri" w:hAnsi="Calibri" w:cs="Calibri"/>
          <w:color w:val="auto"/>
          <w:sz w:val="26"/>
          <w:szCs w:val="26"/>
        </w:rPr>
        <w:t xml:space="preserve">In the next (June) issue of </w:t>
      </w:r>
      <w:r>
        <w:rPr>
          <w:rFonts w:ascii="Calibri" w:hAnsi="Calibri" w:cs="Calibri"/>
          <w:b/>
          <w:bCs/>
          <w:i/>
          <w:iCs/>
          <w:color w:val="A50021"/>
          <w:sz w:val="26"/>
          <w:szCs w:val="26"/>
        </w:rPr>
        <w:t xml:space="preserve">The </w:t>
      </w:r>
      <w:proofErr w:type="spellStart"/>
      <w:r>
        <w:rPr>
          <w:rFonts w:ascii="Calibri" w:hAnsi="Calibri" w:cs="Calibri"/>
          <w:b/>
          <w:bCs/>
          <w:i/>
          <w:iCs/>
          <w:color w:val="A50021"/>
          <w:sz w:val="26"/>
          <w:szCs w:val="26"/>
        </w:rPr>
        <w:t>Zontian</w:t>
      </w:r>
      <w:proofErr w:type="spellEnd"/>
      <w:r>
        <w:rPr>
          <w:rFonts w:ascii="Calibri" w:hAnsi="Calibri" w:cs="Calibri"/>
          <w:color w:val="auto"/>
          <w:sz w:val="26"/>
          <w:szCs w:val="26"/>
        </w:rPr>
        <w:t xml:space="preserve"> magazine recruitment &amp; retention success stories will be featured. Numerous clubs in our District have creative strategies &amp; solid success stories.  If your club has been successful in recruiting and retaining members, </w:t>
      </w:r>
      <w:r>
        <w:rPr>
          <w:rFonts w:ascii="Calibri" w:hAnsi="Calibri" w:cs="Calibri"/>
          <w:i/>
          <w:iCs/>
          <w:color w:val="A50021"/>
          <w:sz w:val="26"/>
          <w:szCs w:val="26"/>
        </w:rPr>
        <w:t>please sh</w:t>
      </w:r>
      <w:r>
        <w:rPr>
          <w:rFonts w:ascii="Calibri" w:hAnsi="Calibri" w:cs="Calibri"/>
          <w:i/>
          <w:iCs/>
          <w:color w:val="C00000"/>
          <w:sz w:val="26"/>
          <w:szCs w:val="26"/>
        </w:rPr>
        <w:t>ar</w:t>
      </w:r>
      <w:r>
        <w:rPr>
          <w:rFonts w:ascii="Calibri" w:hAnsi="Calibri" w:cs="Calibri"/>
          <w:i/>
          <w:iCs/>
          <w:color w:val="A50021"/>
          <w:sz w:val="26"/>
          <w:szCs w:val="26"/>
        </w:rPr>
        <w:t>e your successful strategies</w:t>
      </w:r>
      <w:r>
        <w:rPr>
          <w:rFonts w:ascii="Calibri" w:hAnsi="Calibri" w:cs="Calibri"/>
          <w:color w:val="auto"/>
          <w:sz w:val="26"/>
          <w:szCs w:val="26"/>
        </w:rPr>
        <w:t xml:space="preserve"> with other Zonta Clubs who might be struggling. Your stories should be submitted to </w:t>
      </w:r>
      <w:hyperlink r:id="rId12" w:tgtFrame="_blank" w:history="1">
        <w:r>
          <w:rPr>
            <w:rStyle w:val="Hyperlink"/>
            <w:rFonts w:ascii="Calibri" w:hAnsi="Calibri" w:cs="Calibri"/>
            <w:color w:val="A50021"/>
            <w:sz w:val="26"/>
            <w:szCs w:val="26"/>
          </w:rPr>
          <w:t>pr@zonta.org</w:t>
        </w:r>
      </w:hyperlink>
      <w:r>
        <w:rPr>
          <w:rFonts w:ascii="Calibri" w:hAnsi="Calibri" w:cs="Calibri"/>
          <w:color w:val="auto"/>
          <w:sz w:val="26"/>
          <w:szCs w:val="26"/>
        </w:rPr>
        <w:t xml:space="preserve"> or via the </w:t>
      </w:r>
      <w:hyperlink r:id="rId13" w:tgtFrame="_blank" w:history="1">
        <w:r>
          <w:rPr>
            <w:rStyle w:val="Hyperlink"/>
            <w:rFonts w:ascii="Calibri" w:hAnsi="Calibri" w:cs="Calibri"/>
            <w:i/>
            <w:iCs/>
            <w:color w:val="A50021"/>
            <w:sz w:val="26"/>
            <w:szCs w:val="26"/>
            <w:u w:val="none"/>
          </w:rPr>
          <w:t>Share Your Story</w:t>
        </w:r>
      </w:hyperlink>
      <w:r>
        <w:rPr>
          <w:rFonts w:ascii="Calibri" w:hAnsi="Calibri" w:cs="Calibri"/>
          <w:color w:val="auto"/>
          <w:sz w:val="26"/>
          <w:szCs w:val="26"/>
        </w:rPr>
        <w:t xml:space="preserve"> feature on </w:t>
      </w:r>
      <w:hyperlink r:id="rId14" w:history="1">
        <w:r>
          <w:rPr>
            <w:rStyle w:val="Hyperlink"/>
            <w:rFonts w:ascii="Calibri" w:hAnsi="Calibri" w:cs="Calibri"/>
            <w:sz w:val="26"/>
            <w:szCs w:val="26"/>
          </w:rPr>
          <w:t>www.zonta.org</w:t>
        </w:r>
      </w:hyperlink>
      <w:r>
        <w:rPr>
          <w:rFonts w:ascii="Calibri" w:hAnsi="Calibri" w:cs="Calibri"/>
          <w:color w:val="auto"/>
          <w:sz w:val="26"/>
          <w:szCs w:val="26"/>
        </w:rPr>
        <w:t xml:space="preserve"> </w:t>
      </w:r>
      <w:proofErr w:type="gramStart"/>
      <w:r>
        <w:rPr>
          <w:rFonts w:ascii="Calibri" w:hAnsi="Calibri" w:cs="Calibri"/>
          <w:color w:val="auto"/>
          <w:sz w:val="26"/>
          <w:szCs w:val="26"/>
        </w:rPr>
        <w:t xml:space="preserve">by </w:t>
      </w:r>
      <w:r>
        <w:rPr>
          <w:rFonts w:ascii="Calibri" w:hAnsi="Calibri" w:cs="Calibri"/>
          <w:b/>
          <w:bCs/>
          <w:color w:val="auto"/>
          <w:sz w:val="26"/>
          <w:szCs w:val="26"/>
        </w:rPr>
        <w:t> </w:t>
      </w:r>
      <w:r>
        <w:rPr>
          <w:rFonts w:ascii="Calibri" w:hAnsi="Calibri" w:cs="Calibri"/>
          <w:b/>
          <w:bCs/>
          <w:color w:val="A50021"/>
          <w:sz w:val="26"/>
          <w:szCs w:val="26"/>
        </w:rPr>
        <w:t>April</w:t>
      </w:r>
      <w:proofErr w:type="gramEnd"/>
      <w:r>
        <w:rPr>
          <w:rFonts w:ascii="Calibri" w:hAnsi="Calibri" w:cs="Calibri"/>
          <w:b/>
          <w:bCs/>
          <w:color w:val="A50021"/>
          <w:sz w:val="26"/>
          <w:szCs w:val="26"/>
        </w:rPr>
        <w:t xml:space="preserve"> 30</w:t>
      </w:r>
      <w:r>
        <w:rPr>
          <w:rFonts w:ascii="Calibri" w:hAnsi="Calibri" w:cs="Calibri"/>
          <w:b/>
          <w:bCs/>
          <w:color w:val="A50021"/>
          <w:sz w:val="26"/>
          <w:szCs w:val="26"/>
          <w:vertAlign w:val="superscript"/>
        </w:rPr>
        <w:t>th</w:t>
      </w:r>
      <w:r>
        <w:rPr>
          <w:rFonts w:ascii="Calibri" w:hAnsi="Calibri" w:cs="Calibri"/>
          <w:b/>
          <w:bCs/>
          <w:color w:val="auto"/>
          <w:sz w:val="26"/>
          <w:szCs w:val="26"/>
        </w:rPr>
        <w:t xml:space="preserve">. </w:t>
      </w:r>
      <w:r>
        <w:rPr>
          <w:rFonts w:ascii="Calibri" w:hAnsi="Calibri" w:cs="Calibri"/>
          <w:color w:val="auto"/>
          <w:sz w:val="26"/>
          <w:szCs w:val="26"/>
        </w:rPr>
        <w:t xml:space="preserve"> Photos are encouraged. </w:t>
      </w:r>
    </w:p>
    <w:p w:rsidR="00ED0903" w:rsidRDefault="00ED0903" w:rsidP="00ED0903">
      <w:pPr>
        <w:rPr>
          <w:rFonts w:ascii="Calibri" w:hAnsi="Calibri" w:cs="Calibri"/>
          <w:color w:val="auto"/>
          <w:sz w:val="26"/>
          <w:szCs w:val="26"/>
        </w:rPr>
      </w:pPr>
      <w:r>
        <w:rPr>
          <w:rFonts w:ascii="Calibri" w:hAnsi="Calibri" w:cs="Calibri"/>
          <w:color w:val="auto"/>
          <w:sz w:val="26"/>
          <w:szCs w:val="26"/>
        </w:rPr>
        <w:t>‘Want to see some previous success stories on the website?  Go to </w:t>
      </w:r>
      <w:hyperlink r:id="rId15" w:history="1">
        <w:r>
          <w:rPr>
            <w:rStyle w:val="Hyperlink"/>
            <w:rFonts w:ascii="Calibri" w:hAnsi="Calibri" w:cs="Calibri"/>
            <w:sz w:val="26"/>
            <w:szCs w:val="26"/>
          </w:rPr>
          <w:t>http://www.zonta.org/WhatWeDo/ClubSuccessStories.aspx</w:t>
        </w:r>
      </w:hyperlink>
      <w:r>
        <w:rPr>
          <w:rFonts w:ascii="Calibri" w:hAnsi="Calibri" w:cs="Calibri"/>
          <w:color w:val="auto"/>
          <w:sz w:val="26"/>
          <w:szCs w:val="26"/>
        </w:rPr>
        <w:t xml:space="preserve">  </w:t>
      </w:r>
    </w:p>
    <w:p w:rsidR="00ED0903" w:rsidRDefault="00ED0903" w:rsidP="00ED0903">
      <w:pPr>
        <w:rPr>
          <w:rFonts w:ascii="Calibri" w:hAnsi="Calibri" w:cs="Calibri"/>
          <w:color w:val="auto"/>
          <w:sz w:val="26"/>
          <w:szCs w:val="26"/>
        </w:rPr>
      </w:pPr>
    </w:p>
    <w:p w:rsidR="00ED0903" w:rsidRDefault="00ED0903" w:rsidP="00ED0903">
      <w:pPr>
        <w:rPr>
          <w:rFonts w:ascii="Calibri" w:hAnsi="Calibri" w:cs="Calibri"/>
          <w:b/>
          <w:bCs/>
          <w:color w:val="auto"/>
          <w:sz w:val="26"/>
          <w:szCs w:val="26"/>
          <w:u w:val="single"/>
          <w:lang/>
        </w:rPr>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2562860" cy="4031615"/>
            <wp:effectExtent l="19050" t="0" r="8890" b="0"/>
            <wp:wrapSquare wrapText="bothSides"/>
            <wp:docPr id="4" name="Picture 14" descr="P402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4020011.JPG"/>
                    <pic:cNvPicPr>
                      <a:picLocks noChangeAspect="1" noChangeArrowheads="1"/>
                    </pic:cNvPicPr>
                  </pic:nvPicPr>
                  <pic:blipFill>
                    <a:blip r:embed="rId16" cstate="print"/>
                    <a:srcRect/>
                    <a:stretch>
                      <a:fillRect/>
                    </a:stretch>
                  </pic:blipFill>
                  <pic:spPr bwMode="auto">
                    <a:xfrm>
                      <a:off x="0" y="0"/>
                      <a:ext cx="2562860" cy="4031615"/>
                    </a:xfrm>
                    <a:prstGeom prst="rect">
                      <a:avLst/>
                    </a:prstGeom>
                    <a:noFill/>
                  </pic:spPr>
                </pic:pic>
              </a:graphicData>
            </a:graphic>
          </wp:anchor>
        </w:drawing>
      </w:r>
      <w:r>
        <w:rPr>
          <w:rFonts w:ascii="Calibri" w:hAnsi="Calibri" w:cs="Calibri"/>
          <w:b/>
          <w:bCs/>
          <w:color w:val="auto"/>
          <w:sz w:val="26"/>
          <w:szCs w:val="26"/>
          <w:u w:val="single"/>
          <w:lang/>
        </w:rPr>
        <w:t>First Feature Attraction @ 60th D12Conference</w:t>
      </w:r>
      <w:r>
        <w:rPr>
          <w:sz w:val="26"/>
          <w:szCs w:val="26"/>
          <w:u w:val="single"/>
          <w:lang/>
        </w:rPr>
        <w:t xml:space="preserve"> </w:t>
      </w:r>
      <w:r>
        <w:rPr>
          <w:rFonts w:ascii="Calibri" w:hAnsi="Calibri" w:cs="Calibri"/>
          <w:b/>
          <w:bCs/>
          <w:color w:val="auto"/>
          <w:sz w:val="26"/>
          <w:szCs w:val="26"/>
          <w:u w:val="single"/>
          <w:lang/>
        </w:rPr>
        <w:t xml:space="preserve">—Sept 23-25  </w:t>
      </w:r>
    </w:p>
    <w:p w:rsidR="00ED0903" w:rsidRDefault="00ED0903" w:rsidP="00ED0903">
      <w:pPr>
        <w:rPr>
          <w:rFonts w:ascii="Calibri" w:hAnsi="Calibri" w:cs="Calibri"/>
          <w:b/>
          <w:bCs/>
          <w:color w:val="auto"/>
          <w:sz w:val="4"/>
          <w:szCs w:val="4"/>
          <w:u w:val="single"/>
          <w:lang/>
        </w:rPr>
      </w:pPr>
    </w:p>
    <w:p w:rsidR="00ED0903" w:rsidRDefault="00ED0903" w:rsidP="00ED0903">
      <w:pPr>
        <w:rPr>
          <w:rFonts w:ascii="Calibri" w:hAnsi="Calibri" w:cs="Calibri"/>
          <w:color w:val="auto"/>
          <w:sz w:val="26"/>
          <w:szCs w:val="26"/>
        </w:rPr>
      </w:pPr>
      <w:r>
        <w:rPr>
          <w:rFonts w:ascii="Calibri" w:hAnsi="Calibri" w:cs="Calibri"/>
          <w:color w:val="auto"/>
          <w:sz w:val="26"/>
          <w:szCs w:val="26"/>
        </w:rPr>
        <w:t xml:space="preserve">The Rapid City Club’s 2011 Conference Committee, chaired by Jan Kirch and Kyle Blada, </w:t>
      </w:r>
      <w:proofErr w:type="gramStart"/>
      <w:r>
        <w:rPr>
          <w:rFonts w:ascii="Calibri" w:hAnsi="Calibri" w:cs="Calibri"/>
          <w:color w:val="auto"/>
          <w:sz w:val="26"/>
          <w:szCs w:val="26"/>
        </w:rPr>
        <w:t>is</w:t>
      </w:r>
      <w:proofErr w:type="gramEnd"/>
      <w:r>
        <w:rPr>
          <w:rFonts w:ascii="Calibri" w:hAnsi="Calibri" w:cs="Calibri"/>
          <w:color w:val="auto"/>
          <w:sz w:val="26"/>
          <w:szCs w:val="26"/>
        </w:rPr>
        <w:t xml:space="preserve"> putting together a wonderful combination of events and content that you won’t want to miss.  The </w:t>
      </w:r>
      <w:r>
        <w:rPr>
          <w:rFonts w:ascii="Calibri" w:hAnsi="Calibri" w:cs="Calibri"/>
          <w:color w:val="C00000"/>
          <w:sz w:val="26"/>
          <w:szCs w:val="26"/>
        </w:rPr>
        <w:t>Kick-off Event</w:t>
      </w:r>
      <w:r>
        <w:rPr>
          <w:rFonts w:ascii="Calibri" w:hAnsi="Calibri" w:cs="Calibri"/>
          <w:color w:val="auto"/>
          <w:sz w:val="26"/>
          <w:szCs w:val="26"/>
        </w:rPr>
        <w:t xml:space="preserve"> will be a Welcome Reception &amp; program at (what I think may be my favorite store) </w:t>
      </w:r>
      <w:r>
        <w:rPr>
          <w:rFonts w:ascii="Calibri" w:hAnsi="Calibri" w:cs="Calibri"/>
          <w:b/>
          <w:bCs/>
          <w:i/>
          <w:iCs/>
          <w:color w:val="984806"/>
          <w:sz w:val="26"/>
          <w:szCs w:val="26"/>
        </w:rPr>
        <w:t>The Prairie Edge</w:t>
      </w:r>
      <w:r>
        <w:rPr>
          <w:rFonts w:ascii="Calibri" w:hAnsi="Calibri" w:cs="Calibri"/>
          <w:color w:val="auto"/>
          <w:sz w:val="26"/>
          <w:szCs w:val="26"/>
        </w:rPr>
        <w:t xml:space="preserve"> (</w:t>
      </w:r>
      <w:hyperlink r:id="rId17" w:history="1">
        <w:r>
          <w:rPr>
            <w:rStyle w:val="Hyperlink"/>
            <w:rFonts w:ascii="Calibri" w:hAnsi="Calibri" w:cs="Calibri"/>
            <w:sz w:val="26"/>
            <w:szCs w:val="26"/>
          </w:rPr>
          <w:t>www.prairieedge.com</w:t>
        </w:r>
      </w:hyperlink>
      <w:r>
        <w:rPr>
          <w:rFonts w:ascii="Calibri" w:hAnsi="Calibri" w:cs="Calibri"/>
          <w:color w:val="auto"/>
          <w:sz w:val="26"/>
          <w:szCs w:val="26"/>
        </w:rPr>
        <w:t xml:space="preserve"> ) on </w:t>
      </w:r>
      <w:r>
        <w:rPr>
          <w:rFonts w:ascii="Calibri" w:hAnsi="Calibri" w:cs="Calibri"/>
          <w:color w:val="C00000"/>
          <w:sz w:val="26"/>
          <w:szCs w:val="26"/>
        </w:rPr>
        <w:t>Friday evening</w:t>
      </w:r>
      <w:r>
        <w:rPr>
          <w:rFonts w:ascii="Calibri" w:hAnsi="Calibri" w:cs="Calibri"/>
          <w:color w:val="auto"/>
          <w:sz w:val="26"/>
          <w:szCs w:val="26"/>
        </w:rPr>
        <w:t xml:space="preserve">.   To those of you who haven’t visited TPE: you are in for quite a surprise.  For those of you who have been there: I know you will appreciate how very </w:t>
      </w:r>
      <w:r>
        <w:rPr>
          <w:rFonts w:ascii="Calibri" w:hAnsi="Calibri" w:cs="Calibri"/>
          <w:color w:val="auto"/>
          <w:sz w:val="26"/>
          <w:szCs w:val="26"/>
        </w:rPr>
        <w:lastRenderedPageBreak/>
        <w:t xml:space="preserve">special it is for them to invite us there for a private event.  </w:t>
      </w:r>
    </w:p>
    <w:p w:rsidR="00ED0903" w:rsidRDefault="00ED0903" w:rsidP="00ED0903">
      <w:pPr>
        <w:rPr>
          <w:rFonts w:ascii="Calibri" w:hAnsi="Calibri" w:cs="Calibri"/>
          <w:color w:val="auto"/>
          <w:sz w:val="26"/>
          <w:szCs w:val="26"/>
        </w:rPr>
      </w:pPr>
      <w:r>
        <w:rPr>
          <w:rFonts w:ascii="Calibri" w:hAnsi="Calibri" w:cs="Calibri"/>
          <w:color w:val="auto"/>
          <w:sz w:val="26"/>
          <w:szCs w:val="26"/>
        </w:rPr>
        <w:t xml:space="preserve">Each month I’ll send you another </w:t>
      </w:r>
      <w:r>
        <w:rPr>
          <w:rFonts w:ascii="Calibri" w:hAnsi="Calibri" w:cs="Calibri"/>
          <w:color w:val="C00000"/>
          <w:sz w:val="26"/>
          <w:szCs w:val="26"/>
        </w:rPr>
        <w:t>Feature Attraction</w:t>
      </w:r>
      <w:r>
        <w:rPr>
          <w:rFonts w:ascii="Calibri" w:hAnsi="Calibri" w:cs="Calibri"/>
          <w:color w:val="auto"/>
          <w:sz w:val="26"/>
          <w:szCs w:val="26"/>
        </w:rPr>
        <w:t xml:space="preserve"> for our 60</w:t>
      </w:r>
      <w:r>
        <w:rPr>
          <w:rFonts w:ascii="Calibri" w:hAnsi="Calibri" w:cs="Calibri"/>
          <w:color w:val="auto"/>
          <w:sz w:val="26"/>
          <w:szCs w:val="26"/>
          <w:vertAlign w:val="superscript"/>
        </w:rPr>
        <w:t>th</w:t>
      </w:r>
      <w:r>
        <w:rPr>
          <w:rFonts w:ascii="Calibri" w:hAnsi="Calibri" w:cs="Calibri"/>
          <w:color w:val="auto"/>
          <w:sz w:val="26"/>
          <w:szCs w:val="26"/>
        </w:rPr>
        <w:t xml:space="preserve"> Conference…</w:t>
      </w:r>
    </w:p>
    <w:p w:rsidR="00ED0903" w:rsidRDefault="00ED0903" w:rsidP="00ED0903">
      <w:pPr>
        <w:rPr>
          <w:rFonts w:ascii="Calibri" w:hAnsi="Calibri" w:cs="Calibri"/>
          <w:color w:val="auto"/>
          <w:sz w:val="26"/>
          <w:szCs w:val="26"/>
        </w:rPr>
      </w:pPr>
    </w:p>
    <w:p w:rsidR="00ED0903" w:rsidRDefault="00ED0903" w:rsidP="00ED0903">
      <w:pPr>
        <w:rPr>
          <w:rFonts w:ascii="Arial" w:hAnsi="Arial" w:cs="Arial"/>
          <w:color w:val="333333"/>
          <w:sz w:val="20"/>
          <w:szCs w:val="20"/>
        </w:rPr>
      </w:pPr>
      <w:r>
        <w:rPr>
          <w:rFonts w:ascii="Calibri" w:hAnsi="Calibri" w:cs="Calibri"/>
          <w:color w:val="auto"/>
          <w:sz w:val="26"/>
          <w:szCs w:val="26"/>
        </w:rPr>
        <w:t>Quote for today:</w:t>
      </w:r>
      <w:r>
        <w:rPr>
          <w:rFonts w:ascii="Georgia" w:hAnsi="Georgia"/>
        </w:rPr>
        <w:t xml:space="preserve">  I'm less interested in </w:t>
      </w:r>
      <w:r>
        <w:rPr>
          <w:rFonts w:ascii="Georgia" w:hAnsi="Georgia"/>
          <w:i/>
          <w:iCs/>
        </w:rPr>
        <w:t>why</w:t>
      </w:r>
      <w:r>
        <w:rPr>
          <w:rFonts w:ascii="Georgia" w:hAnsi="Georgia"/>
        </w:rPr>
        <w:t xml:space="preserve"> we're here.  I'm wholly devoted to </w:t>
      </w:r>
      <w:r>
        <w:rPr>
          <w:rFonts w:ascii="Georgia" w:hAnsi="Georgia"/>
          <w:i/>
          <w:iCs/>
        </w:rPr>
        <w:t>while</w:t>
      </w:r>
      <w:r>
        <w:rPr>
          <w:rFonts w:ascii="Georgia" w:hAnsi="Georgia"/>
        </w:rPr>
        <w:t xml:space="preserve"> we're here.  ~Erika Harris, </w:t>
      </w:r>
      <w:hyperlink r:id="rId18" w:tgtFrame="_blank" w:history="1">
        <w:r>
          <w:rPr>
            <w:rStyle w:val="Hyperlink"/>
            <w:rFonts w:ascii="Georgia" w:hAnsi="Georgia"/>
            <w:u w:val="none"/>
          </w:rPr>
          <w:t>lifeblazing.com</w:t>
        </w:r>
      </w:hyperlink>
    </w:p>
    <w:p w:rsidR="00ED0903" w:rsidRDefault="00ED0903" w:rsidP="00ED0903">
      <w:pPr>
        <w:ind w:left="180" w:right="491"/>
        <w:rPr>
          <w:rFonts w:ascii="Brush Script MT" w:hAnsi="Brush Script MT"/>
          <w:color w:val="auto"/>
          <w:sz w:val="40"/>
          <w:szCs w:val="40"/>
        </w:rPr>
      </w:pPr>
      <w:r>
        <w:rPr>
          <w:rFonts w:ascii="Lucida Sans Unicode" w:hAnsi="Lucida Sans Unicode" w:cs="Lucida Sans Unicode"/>
          <w:color w:val="6F0F38"/>
        </w:rPr>
        <w:t>                                             </w:t>
      </w:r>
      <w:r>
        <w:rPr>
          <w:rFonts w:ascii="Brush Script MT" w:hAnsi="Brush Script MT"/>
          <w:color w:val="auto"/>
          <w:sz w:val="40"/>
          <w:szCs w:val="40"/>
        </w:rPr>
        <w:t>--Kay Meyer</w:t>
      </w:r>
    </w:p>
    <w:p w:rsidR="00ED0903" w:rsidRDefault="00ED0903" w:rsidP="00ED0903">
      <w:pPr>
        <w:ind w:left="7200" w:right="491" w:firstLine="720"/>
        <w:rPr>
          <w:rFonts w:ascii="Calibri" w:hAnsi="Calibri" w:cs="Calibri"/>
          <w:color w:val="auto"/>
          <w:sz w:val="26"/>
          <w:szCs w:val="26"/>
        </w:rPr>
      </w:pPr>
      <w:r>
        <w:rPr>
          <w:rFonts w:ascii="Calibri" w:hAnsi="Calibri" w:cs="Calibri"/>
          <w:color w:val="auto"/>
          <w:sz w:val="26"/>
          <w:szCs w:val="26"/>
        </w:rPr>
        <w:t>Your District 12 Governor</w:t>
      </w:r>
    </w:p>
    <w:p w:rsidR="00ED0903" w:rsidRDefault="00ED0903" w:rsidP="00ED0903">
      <w:pPr>
        <w:ind w:left="180" w:right="491"/>
        <w:rPr>
          <w:rFonts w:ascii="Calibri" w:hAnsi="Calibri" w:cs="Calibri"/>
          <w:color w:val="auto"/>
          <w:sz w:val="22"/>
          <w:szCs w:val="22"/>
        </w:rPr>
      </w:pPr>
    </w:p>
    <w:p w:rsidR="00ED0903" w:rsidRDefault="00ED0903" w:rsidP="00ED0903">
      <w:pPr>
        <w:ind w:left="180" w:right="491"/>
        <w:rPr>
          <w:rFonts w:ascii="Arial" w:hAnsi="Arial" w:cs="Arial"/>
          <w:color w:val="333333"/>
          <w:sz w:val="20"/>
          <w:szCs w:val="20"/>
        </w:rPr>
      </w:pPr>
      <w:r>
        <w:rPr>
          <w:rFonts w:ascii="Wingdings" w:hAnsi="Wingdings"/>
          <w:color w:val="C00000"/>
          <w:sz w:val="28"/>
          <w:szCs w:val="28"/>
        </w:rPr>
        <w:t></w:t>
      </w:r>
      <w:r>
        <w:rPr>
          <w:rFonts w:ascii="Calibri" w:hAnsi="Calibri" w:cs="Calibri"/>
          <w:color w:val="auto"/>
          <w:sz w:val="26"/>
          <w:szCs w:val="26"/>
        </w:rPr>
        <w:t xml:space="preserve">The photos above are from the Area 2 Meeting in Cheyenne.  Top: Cool Laramie </w:t>
      </w:r>
      <w:proofErr w:type="spellStart"/>
      <w:r>
        <w:rPr>
          <w:rFonts w:ascii="Calibri" w:hAnsi="Calibri" w:cs="Calibri"/>
          <w:color w:val="auto"/>
          <w:sz w:val="26"/>
          <w:szCs w:val="26"/>
        </w:rPr>
        <w:t>Zontians</w:t>
      </w:r>
      <w:proofErr w:type="spellEnd"/>
      <w:r>
        <w:rPr>
          <w:rFonts w:ascii="Calibri" w:hAnsi="Calibri" w:cs="Calibri"/>
          <w:color w:val="auto"/>
          <w:sz w:val="26"/>
          <w:szCs w:val="26"/>
        </w:rPr>
        <w:t>.   Middle:  </w:t>
      </w:r>
      <w:proofErr w:type="spellStart"/>
      <w:r>
        <w:rPr>
          <w:rFonts w:ascii="Calibri" w:hAnsi="Calibri" w:cs="Calibri"/>
          <w:color w:val="auto"/>
          <w:sz w:val="26"/>
          <w:szCs w:val="26"/>
        </w:rPr>
        <w:t>Zontians</w:t>
      </w:r>
      <w:proofErr w:type="spellEnd"/>
      <w:r>
        <w:rPr>
          <w:rFonts w:ascii="Calibri" w:hAnsi="Calibri" w:cs="Calibri"/>
          <w:color w:val="auto"/>
          <w:sz w:val="26"/>
          <w:szCs w:val="26"/>
        </w:rPr>
        <w:t xml:space="preserve"> enjoy hearing Denise Parrish’s presentation on infrastructure in developing nations.  Bottom: Bridget makes ‘Dues’ interesting. </w:t>
      </w:r>
    </w:p>
    <w:p w:rsidR="00ED0903" w:rsidRDefault="00ED0903" w:rsidP="00ED0903">
      <w:pPr>
        <w:rPr>
          <w:rFonts w:ascii="Arial" w:hAnsi="Arial" w:cs="Arial"/>
          <w:color w:val="333333"/>
          <w:sz w:val="20"/>
          <w:szCs w:val="20"/>
        </w:rPr>
      </w:pPr>
    </w:p>
    <w:p w:rsidR="00ED0903" w:rsidRDefault="00ED0903" w:rsidP="00ED0903">
      <w:pPr>
        <w:rPr>
          <w:rFonts w:ascii="Arial" w:hAnsi="Arial" w:cs="Arial"/>
          <w:color w:val="333333"/>
          <w:sz w:val="20"/>
          <w:szCs w:val="20"/>
        </w:rPr>
      </w:pPr>
    </w:p>
    <w:p w:rsidR="00ED0903" w:rsidRDefault="00ED0903" w:rsidP="00ED0903">
      <w:pPr>
        <w:rPr>
          <w:rFonts w:ascii="Arial" w:hAnsi="Arial" w:cs="Arial"/>
          <w:color w:val="333333"/>
          <w:sz w:val="20"/>
          <w:szCs w:val="20"/>
        </w:rPr>
      </w:pPr>
    </w:p>
    <w:p w:rsidR="00ED0903" w:rsidRDefault="00ED0903" w:rsidP="00ED0903">
      <w:pPr>
        <w:rPr>
          <w:rFonts w:ascii="Arial" w:hAnsi="Arial" w:cs="Arial"/>
          <w:color w:val="333333"/>
          <w:sz w:val="20"/>
          <w:szCs w:val="20"/>
        </w:rPr>
      </w:pPr>
    </w:p>
    <w:p w:rsidR="00336B31" w:rsidRDefault="00336B31"/>
    <w:sectPr w:rsidR="00336B31" w:rsidSect="00336B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ras Medium ITC">
    <w:panose1 w:val="020B06020305040208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6FDB"/>
    <w:multiLevelType w:val="hybridMultilevel"/>
    <w:tmpl w:val="D8A26AF4"/>
    <w:lvl w:ilvl="0" w:tplc="4AA28896">
      <w:start w:val="1"/>
      <w:numFmt w:val="bullet"/>
      <w:lvlText w:val="«"/>
      <w:lvlJc w:val="left"/>
      <w:pPr>
        <w:ind w:left="720" w:hanging="360"/>
      </w:pPr>
      <w:rPr>
        <w:rFonts w:ascii="Wingdings" w:hAnsi="Wingdings" w:hint="default"/>
        <w:outline w:val="0"/>
        <w:shadow w:val="0"/>
        <w:emboss w:val="0"/>
        <w:imprint w:val="0"/>
        <w:color w:val="A50021"/>
        <w:sz w:val="22"/>
        <w:u w:color="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53573B0"/>
    <w:multiLevelType w:val="hybridMultilevel"/>
    <w:tmpl w:val="EBD282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1355FE2"/>
    <w:multiLevelType w:val="hybridMultilevel"/>
    <w:tmpl w:val="4BAEAA64"/>
    <w:lvl w:ilvl="0" w:tplc="04090001">
      <w:start w:val="1"/>
      <w:numFmt w:val="bullet"/>
      <w:lvlText w:val=""/>
      <w:lvlJc w:val="left"/>
      <w:pPr>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displayBackgroundShape/>
  <w:proofState w:spelling="clean" w:grammar="clean"/>
  <w:revisionView w:inkAnnotations="0"/>
  <w:defaultTabStop w:val="720"/>
  <w:characterSpacingControl w:val="doNotCompress"/>
  <w:compat/>
  <w:rsids>
    <w:rsidRoot w:val="00ED0903"/>
    <w:rsid w:val="00042F0F"/>
    <w:rsid w:val="00336B31"/>
    <w:rsid w:val="00ED09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903"/>
    <w:rPr>
      <w:rFonts w:ascii="Eras Medium ITC" w:hAnsi="Eras Medium ITC" w:cs="Times New Roman"/>
      <w:color w:val="1F497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0903"/>
    <w:rPr>
      <w:color w:val="0000FF"/>
      <w:u w:val="single"/>
    </w:rPr>
  </w:style>
  <w:style w:type="paragraph" w:styleId="ListParagraph">
    <w:name w:val="List Paragraph"/>
    <w:basedOn w:val="Normal"/>
    <w:uiPriority w:val="34"/>
    <w:qFormat/>
    <w:rsid w:val="00ED0903"/>
    <w:pPr>
      <w:ind w:left="720"/>
    </w:pPr>
    <w:rPr>
      <w:rFonts w:ascii="Calibri" w:hAnsi="Calibri" w:cs="Calibri"/>
      <w:color w:val="auto"/>
      <w:sz w:val="22"/>
      <w:szCs w:val="22"/>
    </w:rPr>
  </w:style>
</w:styles>
</file>

<file path=word/webSettings.xml><?xml version="1.0" encoding="utf-8"?>
<w:webSettings xmlns:r="http://schemas.openxmlformats.org/officeDocument/2006/relationships" xmlns:w="http://schemas.openxmlformats.org/wordprocessingml/2006/main">
  <w:divs>
    <w:div w:id="15112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r20.rs6.net/tn.jsp?llr=eynmpdeab&amp;et=1105026589617&amp;s=14104&amp;e=001m03CfPUNjlkkc9_0bjkyXOXmsyxZ2d26WzpCPixHkRbQYZljzYcvY8jIEPhHv-B9lQQkSRTEzWv95n2KZQWupQd-osygB_-jYwX_RV5buScxhC1RuEUhyogmPBcr3rMvKODGi4er9g8R4Hb0ZiRqJQ==" TargetMode="External"/><Relationship Id="rId18" Type="http://schemas.openxmlformats.org/officeDocument/2006/relationships/hyperlink" Target="http://lifeblazing.com/" TargetMode="External"/><Relationship Id="rId3" Type="http://schemas.openxmlformats.org/officeDocument/2006/relationships/settings" Target="settings.xml"/><Relationship Id="rId7" Type="http://schemas.openxmlformats.org/officeDocument/2006/relationships/hyperlink" Target="mailto:anitazastrow@pie.midco.net" TargetMode="External"/><Relationship Id="rId12" Type="http://schemas.openxmlformats.org/officeDocument/2006/relationships/hyperlink" Target="mailto:pr@zonta.org" TargetMode="External"/><Relationship Id="rId17" Type="http://schemas.openxmlformats.org/officeDocument/2006/relationships/hyperlink" Target="http://www.prairieedge.com"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blm3416@digis.net" TargetMode="External"/><Relationship Id="rId11" Type="http://schemas.openxmlformats.org/officeDocument/2006/relationships/hyperlink" Target="mailto:patkiovsky@aol.com)%20--" TargetMode="External"/><Relationship Id="rId5" Type="http://schemas.openxmlformats.org/officeDocument/2006/relationships/image" Target="media/image1.jpeg"/><Relationship Id="rId15" Type="http://schemas.openxmlformats.org/officeDocument/2006/relationships/hyperlink" Target="http://www.zonta.org/WhatWeDo/ClubSuccessStories.aspx" TargetMode="External"/><Relationship Id="rId10" Type="http://schemas.openxmlformats.org/officeDocument/2006/relationships/hyperlink" Target="mailto:KDean@bakerlaw.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mkema@rushmore.com" TargetMode="External"/><Relationship Id="rId14" Type="http://schemas.openxmlformats.org/officeDocument/2006/relationships/hyperlink" Target="http://www.zon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1172</Words>
  <Characters>6683</Characters>
  <Application>Microsoft Office Word</Application>
  <DocSecurity>0</DocSecurity>
  <Lines>55</Lines>
  <Paragraphs>15</Paragraphs>
  <ScaleCrop>false</ScaleCrop>
  <Company/>
  <LinksUpToDate>false</LinksUpToDate>
  <CharactersWithSpaces>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Kay</cp:lastModifiedBy>
  <cp:revision>1</cp:revision>
  <dcterms:created xsi:type="dcterms:W3CDTF">2011-10-30T00:12:00Z</dcterms:created>
  <dcterms:modified xsi:type="dcterms:W3CDTF">2011-10-30T00:14:00Z</dcterms:modified>
</cp:coreProperties>
</file>